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EA" w:rsidRDefault="00CF02EA" w:rsidP="00CF02EA">
      <w:pPr>
        <w:pStyle w:val="ConsPlusNormal"/>
        <w:jc w:val="right"/>
        <w:outlineLvl w:val="1"/>
      </w:pPr>
      <w:r>
        <w:t>Приложение N 14</w:t>
      </w:r>
    </w:p>
    <w:p w:rsidR="00CF02EA" w:rsidRDefault="00CF02EA" w:rsidP="00CF02EA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CF02EA" w:rsidRDefault="00CF02EA" w:rsidP="00CF02EA">
      <w:pPr>
        <w:pStyle w:val="ConsPlusNormal"/>
        <w:jc w:val="right"/>
      </w:pPr>
      <w:r>
        <w:t>выплат на приобретение</w:t>
      </w:r>
    </w:p>
    <w:p w:rsidR="00CF02EA" w:rsidRDefault="00CF02EA" w:rsidP="00CF02EA">
      <w:pPr>
        <w:pStyle w:val="ConsPlusNormal"/>
        <w:jc w:val="right"/>
      </w:pPr>
      <w:r>
        <w:t>(строительство) жилья молодым</w:t>
      </w:r>
    </w:p>
    <w:p w:rsidR="00CF02EA" w:rsidRDefault="00CF02EA" w:rsidP="00CF02EA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CF02EA" w:rsidRDefault="00CF02EA" w:rsidP="00CF02EA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CF02EA" w:rsidRDefault="00CF02EA" w:rsidP="00CF02EA">
      <w:pPr>
        <w:pStyle w:val="ConsPlusNormal"/>
      </w:pPr>
    </w:p>
    <w:p w:rsidR="00CF02EA" w:rsidRDefault="00CF02EA" w:rsidP="00CF02EA">
      <w:pPr>
        <w:pStyle w:val="ConsPlusNormal"/>
        <w:jc w:val="center"/>
      </w:pPr>
      <w:bookmarkStart w:id="0" w:name="Par1429"/>
      <w:bookmarkEnd w:id="0"/>
      <w:r>
        <w:t>ФОРМА ИЗМЕНЕНИЙ</w:t>
      </w:r>
    </w:p>
    <w:p w:rsidR="00CF02EA" w:rsidRDefault="00CF02EA" w:rsidP="00CF02EA">
      <w:pPr>
        <w:pStyle w:val="ConsPlusNormal"/>
        <w:jc w:val="center"/>
      </w:pPr>
    </w:p>
    <w:p w:rsidR="00CF02EA" w:rsidRDefault="00CF02EA" w:rsidP="00CF02EA">
      <w:pPr>
        <w:pStyle w:val="ConsPlusNormal"/>
        <w:jc w:val="center"/>
      </w:pPr>
      <w:r>
        <w:t>ИЗМЕНЕНИЯ</w:t>
      </w:r>
    </w:p>
    <w:p w:rsidR="00CF02EA" w:rsidRDefault="00CF02EA" w:rsidP="00CF02EA">
      <w:pPr>
        <w:pStyle w:val="ConsPlusNormal"/>
        <w:jc w:val="center"/>
      </w:pPr>
      <w:r>
        <w:t>списка молодых семей - претендентов</w:t>
      </w:r>
    </w:p>
    <w:p w:rsidR="00CF02EA" w:rsidRDefault="00CF02EA" w:rsidP="00CF02EA">
      <w:pPr>
        <w:pStyle w:val="ConsPlusNormal"/>
        <w:jc w:val="center"/>
      </w:pPr>
      <w:r>
        <w:t>___________________________________</w:t>
      </w:r>
    </w:p>
    <w:p w:rsidR="00CF02EA" w:rsidRDefault="00CF02EA" w:rsidP="00CF02EA">
      <w:pPr>
        <w:pStyle w:val="ConsPlusNormal"/>
        <w:jc w:val="center"/>
      </w:pPr>
      <w:r>
        <w:t>(наименование)</w:t>
      </w:r>
    </w:p>
    <w:p w:rsidR="00CF02EA" w:rsidRDefault="00CF02EA" w:rsidP="00CF02EA">
      <w:pPr>
        <w:pStyle w:val="ConsPlusNormal"/>
        <w:jc w:val="center"/>
      </w:pPr>
      <w:r>
        <w:t>мероприятия на получение социальной выплаты в текущем году</w:t>
      </w:r>
    </w:p>
    <w:p w:rsidR="00CF02EA" w:rsidRDefault="00CF02EA" w:rsidP="00CF02EA">
      <w:pPr>
        <w:pStyle w:val="ConsPlusNormal"/>
        <w:jc w:val="center"/>
      </w:pPr>
    </w:p>
    <w:p w:rsidR="00CF02EA" w:rsidRDefault="00CF02EA" w:rsidP="00CF02EA">
      <w:pPr>
        <w:pStyle w:val="ConsPlusNormal"/>
        <w:jc w:val="center"/>
        <w:outlineLvl w:val="2"/>
      </w:pPr>
      <w:r>
        <w:t>I. Сведения об исключении из списка молодых</w:t>
      </w:r>
    </w:p>
    <w:p w:rsidR="00CF02EA" w:rsidRDefault="00CF02EA" w:rsidP="00CF02EA">
      <w:pPr>
        <w:pStyle w:val="ConsPlusNormal"/>
        <w:jc w:val="center"/>
      </w:pPr>
      <w:r>
        <w:t>семей - претендентов на получение социальной выплаты</w:t>
      </w:r>
    </w:p>
    <w:p w:rsidR="00CF02EA" w:rsidRDefault="00CF02EA" w:rsidP="00CF02EA">
      <w:pPr>
        <w:pStyle w:val="ConsPlusNormal"/>
        <w:ind w:firstLine="540"/>
        <w:jc w:val="both"/>
      </w:pPr>
    </w:p>
    <w:p w:rsidR="00CF02EA" w:rsidRDefault="00CF02EA" w:rsidP="00CF02EA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2"/>
        <w:gridCol w:w="1175"/>
        <w:gridCol w:w="1184"/>
        <w:gridCol w:w="795"/>
        <w:gridCol w:w="1153"/>
        <w:gridCol w:w="894"/>
        <w:gridCol w:w="747"/>
        <w:gridCol w:w="881"/>
        <w:gridCol w:w="1085"/>
        <w:gridCol w:w="605"/>
        <w:gridCol w:w="699"/>
        <w:gridCol w:w="970"/>
        <w:gridCol w:w="1047"/>
        <w:gridCol w:w="788"/>
        <w:gridCol w:w="1397"/>
      </w:tblGrid>
      <w:tr w:rsidR="00CF02EA" w:rsidRPr="00CF02EA" w:rsidTr="00CF02E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 xml:space="preserve">N </w:t>
            </w:r>
            <w:proofErr w:type="gramStart"/>
            <w:r w:rsidRPr="00CF02EA">
              <w:rPr>
                <w:sz w:val="18"/>
                <w:szCs w:val="18"/>
              </w:rPr>
              <w:t>п</w:t>
            </w:r>
            <w:proofErr w:type="gramEnd"/>
            <w:r w:rsidRPr="00CF02EA">
              <w:rPr>
                <w:sz w:val="18"/>
                <w:szCs w:val="18"/>
              </w:rPr>
              <w:t>/п в списке молодых семей - претендентов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Дата включения молодой семьи в список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Дата, номер решения о признании молодой семьи участником мероприятия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Сведения о членах молодой семьи - участницы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 xml:space="preserve">Основание исключения семьи из списка молодых семей - претендентов подпрограммы на получение социальной выплаты в текущем году </w:t>
            </w:r>
            <w:r w:rsidRPr="00CF02EA">
              <w:rPr>
                <w:sz w:val="18"/>
                <w:szCs w:val="18"/>
              </w:rPr>
              <w:t>&lt;*&gt;</w:t>
            </w:r>
          </w:p>
        </w:tc>
      </w:tr>
      <w:tr w:rsidR="00CF02EA" w:rsidRPr="00CF02EA" w:rsidTr="00CF0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Стоимость 1 кв. м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всего (рублей)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F02EA" w:rsidRPr="00CF02EA" w:rsidTr="00CF0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кем, когда выда</w:t>
            </w:r>
            <w:proofErr w:type="gramStart"/>
            <w:r w:rsidRPr="00CF02EA">
              <w:rPr>
                <w:sz w:val="18"/>
                <w:szCs w:val="18"/>
              </w:rPr>
              <w:t>н(</w:t>
            </w:r>
            <w:proofErr w:type="gramEnd"/>
            <w:r w:rsidRPr="00CF02EA">
              <w:rPr>
                <w:sz w:val="18"/>
                <w:szCs w:val="18"/>
              </w:rPr>
              <w:t>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F02EA" w:rsidRPr="00CF02EA" w:rsidTr="00CF0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15</w:t>
            </w:r>
          </w:p>
        </w:tc>
      </w:tr>
      <w:tr w:rsidR="00CF02EA" w:rsidRPr="00CF02EA" w:rsidTr="00CF0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F02EA" w:rsidRPr="00CF02EA" w:rsidTr="00CF0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CF02EA" w:rsidRDefault="00CF02EA" w:rsidP="00CF02EA">
      <w:pPr>
        <w:pStyle w:val="ConsPlusNormal"/>
        <w:ind w:firstLine="540"/>
        <w:jc w:val="both"/>
      </w:pPr>
    </w:p>
    <w:p w:rsidR="00CF02EA" w:rsidRDefault="00CF02EA" w:rsidP="00CF02EA">
      <w:pPr>
        <w:pStyle w:val="ConsPlusNormal"/>
        <w:jc w:val="center"/>
        <w:outlineLvl w:val="2"/>
      </w:pPr>
      <w:r>
        <w:t>II. Сведения о планируемых к включению в список молодых</w:t>
      </w:r>
    </w:p>
    <w:p w:rsidR="00CF02EA" w:rsidRDefault="00CF02EA" w:rsidP="00CF02EA">
      <w:pPr>
        <w:pStyle w:val="ConsPlusNormal"/>
        <w:jc w:val="center"/>
      </w:pPr>
      <w:r>
        <w:t>семей - претендентов на получение социальной выплаты</w:t>
      </w:r>
    </w:p>
    <w:p w:rsidR="00CF02EA" w:rsidRDefault="00CF02EA" w:rsidP="00CF02EA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2"/>
        <w:gridCol w:w="1175"/>
        <w:gridCol w:w="1184"/>
        <w:gridCol w:w="795"/>
        <w:gridCol w:w="1153"/>
        <w:gridCol w:w="894"/>
        <w:gridCol w:w="747"/>
        <w:gridCol w:w="882"/>
        <w:gridCol w:w="1085"/>
        <w:gridCol w:w="605"/>
        <w:gridCol w:w="699"/>
        <w:gridCol w:w="970"/>
        <w:gridCol w:w="1047"/>
        <w:gridCol w:w="788"/>
        <w:gridCol w:w="1396"/>
      </w:tblGrid>
      <w:tr w:rsidR="00CF02EA" w:rsidRPr="00CF02EA" w:rsidTr="00CF02E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 xml:space="preserve">N </w:t>
            </w:r>
            <w:proofErr w:type="gramStart"/>
            <w:r w:rsidRPr="00CF02EA">
              <w:rPr>
                <w:sz w:val="18"/>
                <w:szCs w:val="18"/>
              </w:rPr>
              <w:t>п</w:t>
            </w:r>
            <w:proofErr w:type="gramEnd"/>
            <w:r w:rsidRPr="00CF02EA">
              <w:rPr>
                <w:sz w:val="18"/>
                <w:szCs w:val="18"/>
              </w:rPr>
              <w:t>/п в списке молодых семей - претендентов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Дата включения молодой семьи в список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Дата, номер решения о признании молодой семьи участником мероприятия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Сведения о членах молодой семьи - участницы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 xml:space="preserve">Основание включения семьи в список молодых семей - претендентов подпрограммы на получение социальной выплаты в текущем году </w:t>
            </w:r>
            <w:r w:rsidRPr="00CF02EA">
              <w:rPr>
                <w:sz w:val="18"/>
                <w:szCs w:val="18"/>
              </w:rPr>
              <w:t>&lt;*&gt;</w:t>
            </w:r>
          </w:p>
        </w:tc>
        <w:bookmarkStart w:id="1" w:name="_GoBack"/>
        <w:bookmarkEnd w:id="1"/>
      </w:tr>
      <w:tr w:rsidR="00CF02EA" w:rsidRPr="00CF02EA" w:rsidTr="00CF0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Стоимость 1 кв. м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всего (рублей)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F02EA" w:rsidRPr="00CF02EA" w:rsidTr="00CF0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кем, когда выда</w:t>
            </w:r>
            <w:proofErr w:type="gramStart"/>
            <w:r w:rsidRPr="00CF02EA">
              <w:rPr>
                <w:sz w:val="18"/>
                <w:szCs w:val="18"/>
              </w:rPr>
              <w:t>н(</w:t>
            </w:r>
            <w:proofErr w:type="gramEnd"/>
            <w:r w:rsidRPr="00CF02EA">
              <w:rPr>
                <w:sz w:val="18"/>
                <w:szCs w:val="18"/>
              </w:rPr>
              <w:t>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F02EA" w:rsidRPr="00CF02EA" w:rsidTr="00CF0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15</w:t>
            </w:r>
          </w:p>
        </w:tc>
      </w:tr>
      <w:tr w:rsidR="00CF02EA" w:rsidRPr="00CF02EA" w:rsidTr="00CF0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F02EA" w:rsidRPr="00CF02EA" w:rsidTr="00CF0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CF02E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A" w:rsidRPr="00CF02EA" w:rsidRDefault="00CF02EA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CF02EA" w:rsidRDefault="00CF02EA" w:rsidP="00CF02EA">
      <w:pPr>
        <w:pStyle w:val="ConsPlusNormal"/>
        <w:ind w:firstLine="540"/>
        <w:jc w:val="both"/>
      </w:pPr>
    </w:p>
    <w:p w:rsidR="00CF02EA" w:rsidRDefault="00CF02EA" w:rsidP="00CF02EA">
      <w:pPr>
        <w:pStyle w:val="ConsPlusNormal"/>
        <w:ind w:firstLine="540"/>
        <w:jc w:val="both"/>
      </w:pPr>
    </w:p>
    <w:p w:rsidR="00CF02EA" w:rsidRDefault="00CF02EA" w:rsidP="00CF02EA">
      <w:pPr>
        <w:pStyle w:val="ConsPlusNormal"/>
        <w:ind w:firstLine="540"/>
        <w:jc w:val="both"/>
      </w:pPr>
      <w:r>
        <w:t>--------------------------------</w:t>
      </w:r>
    </w:p>
    <w:p w:rsidR="00CF02EA" w:rsidRDefault="00CF02EA" w:rsidP="00CF02EA">
      <w:pPr>
        <w:pStyle w:val="ConsPlusNormal"/>
        <w:spacing w:before="240"/>
        <w:ind w:firstLine="540"/>
        <w:jc w:val="both"/>
      </w:pPr>
      <w:bookmarkStart w:id="2" w:name="Par1574"/>
      <w:bookmarkEnd w:id="2"/>
      <w:r>
        <w:t>&lt;*&gt; Для участников Федерального мероприятия указывается в соответствии с основаниями, предусмотренными нормативным правовым актом Российской Федерации, либо номер, дата решения суда.</w:t>
      </w:r>
    </w:p>
    <w:p w:rsidR="00CF02EA" w:rsidRDefault="00CF02EA" w:rsidP="00CF02EA">
      <w:pPr>
        <w:pStyle w:val="ConsPlusNormal"/>
        <w:ind w:firstLine="540"/>
        <w:jc w:val="both"/>
      </w:pPr>
    </w:p>
    <w:p w:rsidR="00CF02EA" w:rsidRDefault="00CF02EA" w:rsidP="00CF02EA">
      <w:pPr>
        <w:pStyle w:val="ConsPlusNormal"/>
        <w:ind w:firstLine="540"/>
        <w:jc w:val="both"/>
      </w:pPr>
      <w:r>
        <w:t>Для участников Окружного мероприятия указывается в соответствии с основаниями, предусмотренными нормативным правовым актом Правительства Ямало-Ненецкого автономного округа, либо номер, дата решения суда.</w:t>
      </w:r>
    </w:p>
    <w:p w:rsidR="00CF02EA" w:rsidRDefault="00CF02EA" w:rsidP="00CF02EA">
      <w:pPr>
        <w:pStyle w:val="ConsPlusNormal"/>
        <w:ind w:firstLine="540"/>
        <w:jc w:val="both"/>
      </w:pPr>
    </w:p>
    <w:p w:rsidR="00CF02EA" w:rsidRDefault="00CF02EA" w:rsidP="00CF02EA">
      <w:pPr>
        <w:pStyle w:val="ConsPlusNormal"/>
        <w:jc w:val="center"/>
        <w:outlineLvl w:val="2"/>
      </w:pPr>
      <w:r>
        <w:t>III. Сведения об изменении размера социальной выплаты,</w:t>
      </w:r>
    </w:p>
    <w:p w:rsidR="00CF02EA" w:rsidRDefault="00CF02EA" w:rsidP="00CF02EA">
      <w:pPr>
        <w:pStyle w:val="ConsPlusNormal"/>
        <w:jc w:val="center"/>
      </w:pPr>
      <w:proofErr w:type="gramStart"/>
      <w:r>
        <w:t>планируемой</w:t>
      </w:r>
      <w:proofErr w:type="gramEnd"/>
      <w:r>
        <w:t xml:space="preserve"> к предоставлению молодым семьям, состоящим</w:t>
      </w:r>
    </w:p>
    <w:p w:rsidR="00CF02EA" w:rsidRDefault="00CF02EA" w:rsidP="00CF02EA">
      <w:pPr>
        <w:pStyle w:val="ConsPlusNormal"/>
        <w:jc w:val="center"/>
      </w:pPr>
      <w:proofErr w:type="gramStart"/>
      <w:r>
        <w:t>в списках претендентов Окружного мероприятия (в случаях,</w:t>
      </w:r>
      <w:proofErr w:type="gramEnd"/>
    </w:p>
    <w:p w:rsidR="00CF02EA" w:rsidRDefault="00CF02EA" w:rsidP="00CF02EA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пунктом 5.7 настоящего Порядка):</w:t>
      </w:r>
    </w:p>
    <w:p w:rsidR="00CF02EA" w:rsidRDefault="00CF02EA" w:rsidP="00CF02EA">
      <w:pPr>
        <w:pStyle w:val="ConsPlusNormal"/>
        <w:ind w:firstLine="540"/>
        <w:jc w:val="both"/>
      </w:pPr>
    </w:p>
    <w:p w:rsidR="00CF02EA" w:rsidRDefault="00CF02EA" w:rsidP="00CF02EA">
      <w:pPr>
        <w:pStyle w:val="ConsPlusNonformat"/>
        <w:jc w:val="both"/>
      </w:pPr>
      <w:r>
        <w:t>- _________________________________________________________________________</w:t>
      </w:r>
    </w:p>
    <w:p w:rsidR="00CF02EA" w:rsidRDefault="00CF02EA" w:rsidP="00CF02EA">
      <w:pPr>
        <w:pStyle w:val="ConsPlusNonformat"/>
        <w:jc w:val="both"/>
      </w:pPr>
      <w:r>
        <w:t xml:space="preserve">    </w:t>
      </w:r>
      <w:proofErr w:type="gramStart"/>
      <w:r>
        <w:t>(фамилия молодой семьи, планируемый размер социальной выплаты (рублей)</w:t>
      </w:r>
      <w:proofErr w:type="gramEnd"/>
    </w:p>
    <w:p w:rsidR="00CF02EA" w:rsidRDefault="00CF02EA" w:rsidP="00CF02EA">
      <w:pPr>
        <w:pStyle w:val="ConsPlusNonformat"/>
        <w:jc w:val="both"/>
      </w:pPr>
    </w:p>
    <w:p w:rsidR="00CF02EA" w:rsidRDefault="00CF02EA" w:rsidP="00CF02EA">
      <w:pPr>
        <w:pStyle w:val="ConsPlusNonformat"/>
        <w:jc w:val="both"/>
      </w:pPr>
      <w:r>
        <w:t>Руководитель органа местного</w:t>
      </w:r>
    </w:p>
    <w:p w:rsidR="00CF02EA" w:rsidRDefault="00CF02EA" w:rsidP="00CF02EA">
      <w:pPr>
        <w:pStyle w:val="ConsPlusNonformat"/>
        <w:jc w:val="both"/>
      </w:pPr>
      <w:r>
        <w:t>самоуправления муниципального</w:t>
      </w:r>
    </w:p>
    <w:p w:rsidR="00CF02EA" w:rsidRDefault="00CF02EA" w:rsidP="00CF02EA">
      <w:pPr>
        <w:pStyle w:val="ConsPlusNonformat"/>
        <w:jc w:val="both"/>
      </w:pPr>
      <w:r>
        <w:t xml:space="preserve">образования в </w:t>
      </w:r>
      <w:proofErr w:type="gramStart"/>
      <w:r>
        <w:t>Ямало-Ненецком</w:t>
      </w:r>
      <w:proofErr w:type="gramEnd"/>
    </w:p>
    <w:p w:rsidR="00CF02EA" w:rsidRDefault="00CF02EA" w:rsidP="00CF02EA">
      <w:pPr>
        <w:pStyle w:val="ConsPlusNonformat"/>
        <w:jc w:val="both"/>
      </w:pPr>
      <w:proofErr w:type="gramStart"/>
      <w:r>
        <w:t>автономном округе                ________________ _________________________</w:t>
      </w:r>
      <w:proofErr w:type="gramEnd"/>
    </w:p>
    <w:p w:rsidR="00CF02EA" w:rsidRDefault="00CF02EA" w:rsidP="00CF02EA">
      <w:pPr>
        <w:pStyle w:val="ConsPlusNonformat"/>
        <w:jc w:val="both"/>
      </w:pPr>
      <w:r>
        <w:t xml:space="preserve">                                  (подпись, дата)   (расшифровка подписи)</w:t>
      </w:r>
    </w:p>
    <w:p w:rsidR="00CF02EA" w:rsidRDefault="00CF02EA" w:rsidP="00CF02EA">
      <w:pPr>
        <w:pStyle w:val="ConsPlusNonformat"/>
        <w:jc w:val="both"/>
      </w:pPr>
    </w:p>
    <w:p w:rsidR="00CF02EA" w:rsidRDefault="00CF02EA" w:rsidP="00CF02EA">
      <w:pPr>
        <w:pStyle w:val="ConsPlusNonformat"/>
        <w:jc w:val="both"/>
      </w:pPr>
      <w:r>
        <w:t>Ф.И.О., тел. исполнителя.</w:t>
      </w:r>
    </w:p>
    <w:p w:rsidR="00CF02EA" w:rsidRDefault="00CF02EA" w:rsidP="00CF02EA">
      <w:pPr>
        <w:pStyle w:val="ConsPlusNormal"/>
      </w:pPr>
    </w:p>
    <w:p w:rsidR="00E87B92" w:rsidRDefault="00E87B92"/>
    <w:sectPr w:rsidR="00E87B92" w:rsidSect="00CF02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EA"/>
    <w:rsid w:val="00CF02EA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0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0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0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0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2019-03-27T16:38:00Z</dcterms:created>
  <dcterms:modified xsi:type="dcterms:W3CDTF">2019-03-27T16:44:00Z</dcterms:modified>
</cp:coreProperties>
</file>