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F1" w:rsidRDefault="001F22F1" w:rsidP="001F22F1">
      <w:pPr>
        <w:pStyle w:val="ConsPlusNormal"/>
        <w:jc w:val="right"/>
        <w:outlineLvl w:val="1"/>
      </w:pPr>
      <w:r>
        <w:t>Приложение 3</w:t>
      </w:r>
    </w:p>
    <w:p w:rsidR="001F22F1" w:rsidRDefault="001F22F1" w:rsidP="001F22F1">
      <w:pPr>
        <w:pStyle w:val="ConsPlusNormal"/>
        <w:jc w:val="right"/>
      </w:pPr>
      <w:r>
        <w:t>к Порядку</w:t>
      </w:r>
    </w:p>
    <w:p w:rsidR="001F22F1" w:rsidRDefault="001F22F1" w:rsidP="001F22F1">
      <w:pPr>
        <w:pStyle w:val="ConsPlusNormal"/>
        <w:jc w:val="right"/>
      </w:pPr>
      <w:r>
        <w:t>реализации мероприятий</w:t>
      </w:r>
    </w:p>
    <w:p w:rsidR="001F22F1" w:rsidRDefault="001F22F1" w:rsidP="001F22F1">
      <w:pPr>
        <w:pStyle w:val="ConsPlusNormal"/>
        <w:jc w:val="right"/>
      </w:pPr>
      <w:r>
        <w:t>по обеспечению жильем молодых</w:t>
      </w:r>
    </w:p>
    <w:p w:rsidR="001F22F1" w:rsidRDefault="001F22F1" w:rsidP="001F22F1">
      <w:pPr>
        <w:pStyle w:val="ConsPlusNormal"/>
        <w:jc w:val="right"/>
      </w:pPr>
      <w:r>
        <w:t>семей подпрограммы 1</w:t>
      </w:r>
    </w:p>
    <w:p w:rsidR="001F22F1" w:rsidRDefault="001F22F1" w:rsidP="001F22F1">
      <w:pPr>
        <w:pStyle w:val="ConsPlusNormal"/>
        <w:jc w:val="right"/>
      </w:pPr>
      <w:r>
        <w:t>"Государственная социальная</w:t>
      </w:r>
    </w:p>
    <w:p w:rsidR="001F22F1" w:rsidRDefault="001F22F1" w:rsidP="001F22F1">
      <w:pPr>
        <w:pStyle w:val="ConsPlusNormal"/>
        <w:jc w:val="right"/>
      </w:pPr>
      <w:r>
        <w:t>поддержка семей и детей"</w:t>
      </w:r>
    </w:p>
    <w:p w:rsidR="001F22F1" w:rsidRDefault="001F22F1" w:rsidP="001F22F1">
      <w:pPr>
        <w:pStyle w:val="ConsPlusNormal"/>
        <w:jc w:val="right"/>
      </w:pPr>
      <w:r>
        <w:t>государственной программы</w:t>
      </w:r>
    </w:p>
    <w:p w:rsidR="001F22F1" w:rsidRDefault="001F22F1" w:rsidP="001F22F1">
      <w:pPr>
        <w:pStyle w:val="ConsPlusNormal"/>
        <w:jc w:val="right"/>
      </w:pPr>
      <w:r>
        <w:t>"Семья и дети Пермского края",</w:t>
      </w:r>
    </w:p>
    <w:p w:rsidR="001F22F1" w:rsidRDefault="001F22F1" w:rsidP="001F22F1">
      <w:pPr>
        <w:pStyle w:val="ConsPlusNormal"/>
        <w:jc w:val="right"/>
      </w:pPr>
      <w:r>
        <w:t>утвержденной Постановлением</w:t>
      </w:r>
    </w:p>
    <w:p w:rsidR="001F22F1" w:rsidRDefault="001F22F1" w:rsidP="001F22F1">
      <w:pPr>
        <w:pStyle w:val="ConsPlusNormal"/>
        <w:jc w:val="right"/>
      </w:pPr>
      <w:r>
        <w:t>Правительства Пермского края</w:t>
      </w:r>
    </w:p>
    <w:p w:rsidR="001F22F1" w:rsidRDefault="001F22F1" w:rsidP="001F22F1">
      <w:pPr>
        <w:pStyle w:val="ConsPlusNormal"/>
        <w:jc w:val="right"/>
      </w:pPr>
      <w:r>
        <w:t>от 3 октября 2013 г. N 1322-п</w:t>
      </w:r>
    </w:p>
    <w:p w:rsidR="001F22F1" w:rsidRDefault="001F22F1" w:rsidP="001F22F1">
      <w:pPr>
        <w:pStyle w:val="ConsPlusNormal"/>
        <w:rPr>
          <w:sz w:val="24"/>
          <w:szCs w:val="24"/>
        </w:rPr>
      </w:pPr>
    </w:p>
    <w:p w:rsidR="001F22F1" w:rsidRDefault="001F22F1" w:rsidP="00EB50EE">
      <w:pPr>
        <w:pStyle w:val="ConsPlusNormal"/>
        <w:jc w:val="center"/>
        <w:rPr/>
      </w:pPr>
      <w:r>
        <w:rPr/>
        <w:t>(в ред. Постановления Правительства Пермского края от 29.01.2016 N 31-п)</w:t>
      </w:r>
    </w:p>
    <w:p w:rsidR="001F22F1" w:rsidRDefault="001F22F1" w:rsidP="001F22F1">
      <w:pPr>
        <w:pStyle w:val="ConsPlusNormal"/>
        <w:jc w:val="both"/>
      </w:pPr>
    </w:p>
    <w:p w:rsidR="001F22F1" w:rsidRDefault="001F22F1" w:rsidP="001F22F1">
      <w:pPr>
        <w:pStyle w:val="ConsPlusNormal"/>
        <w:jc w:val="right"/>
      </w:pPr>
      <w:r>
        <w:t>ФОРМА</w:t>
      </w:r>
    </w:p>
    <w:p w:rsidR="001F22F1" w:rsidRDefault="001F22F1" w:rsidP="001F22F1">
      <w:pPr>
        <w:pStyle w:val="ConsPlusNormal"/>
        <w:jc w:val="both"/>
      </w:pPr>
    </w:p>
    <w:p w:rsidR="001F22F1" w:rsidRDefault="001F22F1" w:rsidP="001F22F1">
      <w:pPr>
        <w:pStyle w:val="ConsPlusNormal"/>
        <w:jc w:val="center"/>
      </w:pPr>
      <w:bookmarkStart w:id="0" w:name="Par549"/>
      <w:bookmarkEnd w:id="0"/>
      <w:r>
        <w:t>СПИСОК</w:t>
      </w:r>
    </w:p>
    <w:p w:rsidR="001F22F1" w:rsidRDefault="001F22F1" w:rsidP="001F22F1">
      <w:pPr>
        <w:pStyle w:val="ConsPlusNormal"/>
        <w:jc w:val="center"/>
      </w:pPr>
      <w:r>
        <w:t>молодых семей - участниц подпрограммы 1 "Государственная</w:t>
      </w:r>
    </w:p>
    <w:p w:rsidR="001F22F1" w:rsidRDefault="001F22F1" w:rsidP="001F22F1">
      <w:pPr>
        <w:pStyle w:val="ConsPlusNormal"/>
        <w:jc w:val="center"/>
      </w:pPr>
      <w:r>
        <w:t>социальная поддержка семей и детей" государственной</w:t>
      </w:r>
    </w:p>
    <w:p w:rsidR="001F22F1" w:rsidRDefault="001F22F1" w:rsidP="001F22F1">
      <w:pPr>
        <w:pStyle w:val="ConsPlusNormal"/>
        <w:jc w:val="center"/>
      </w:pPr>
      <w:r>
        <w:t>программы "Семья и дети Пермского края", в том числе в части</w:t>
      </w:r>
    </w:p>
    <w:p w:rsidR="001F22F1" w:rsidRDefault="001F22F1" w:rsidP="001F22F1">
      <w:pPr>
        <w:pStyle w:val="ConsPlusNormal"/>
        <w:jc w:val="center"/>
      </w:pPr>
      <w:r>
        <w:t>участия в подпрограмме "Обеспечение жильем молодых семей"</w:t>
      </w:r>
    </w:p>
    <w:p w:rsidR="001F22F1" w:rsidRDefault="001F22F1" w:rsidP="001F22F1">
      <w:pPr>
        <w:pStyle w:val="ConsPlusNormal"/>
        <w:jc w:val="center"/>
      </w:pPr>
      <w:r>
        <w:t>федеральной целевой программы "Жилище" на 2015-2020 годы,</w:t>
      </w:r>
    </w:p>
    <w:p w:rsidR="001F22F1" w:rsidRDefault="001F22F1" w:rsidP="001F22F1">
      <w:pPr>
        <w:pStyle w:val="ConsPlusNormal"/>
        <w:jc w:val="center"/>
      </w:pPr>
      <w:r>
        <w:t>изъявивших желание получить социальную выплату в _____ году,</w:t>
      </w:r>
    </w:p>
    <w:p w:rsidR="001F22F1" w:rsidRDefault="001F22F1" w:rsidP="001F22F1">
      <w:pPr>
        <w:pStyle w:val="ConsPlusNormal"/>
        <w:jc w:val="center"/>
      </w:pPr>
      <w:r>
        <w:t>по ___________________________________________________</w:t>
      </w:r>
    </w:p>
    <w:p w:rsidR="001F22F1" w:rsidRDefault="001F22F1" w:rsidP="001F22F1">
      <w:pPr>
        <w:pStyle w:val="ConsPlusNormal"/>
        <w:jc w:val="center"/>
      </w:pPr>
      <w:r>
        <w:t>(наименование муниципального района или городского округа)</w:t>
      </w:r>
    </w:p>
    <w:p w:rsidR="001F22F1" w:rsidRDefault="001F22F1" w:rsidP="001F22F1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205"/>
        <w:gridCol w:w="831"/>
        <w:gridCol w:w="1104"/>
        <w:gridCol w:w="1168"/>
        <w:gridCol w:w="1074"/>
        <w:gridCol w:w="851"/>
        <w:gridCol w:w="1036"/>
        <w:gridCol w:w="1245"/>
        <w:gridCol w:w="1431"/>
        <w:gridCol w:w="1568"/>
        <w:gridCol w:w="1498"/>
        <w:gridCol w:w="1286"/>
      </w:tblGrid>
      <w:tr w:rsidR="001F22F1" w:rsidTr="001F22F1"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Данные о членах молодой семьи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Дата включения семьи в список на участие в Программе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Дата постановки на учет в качестве нуждающихся в улучшении жилищных условий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Адрес постоянного места жительства (регистрации)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Сведения о согласии (отказе) молодой семьи на получение социальной выплаты в размере 10 % (указывается согласие / отказ)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Примечания</w:t>
            </w:r>
          </w:p>
        </w:tc>
        <w:bookmarkStart w:id="1" w:name="_GoBack"/>
        <w:bookmarkEnd w:id="1"/>
      </w:tr>
      <w:tr w:rsidR="001F22F1" w:rsidTr="001F22F1"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both"/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Количество членов семьи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Свидетельство о браке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</w:p>
        </w:tc>
      </w:tr>
      <w:tr w:rsidR="001F22F1" w:rsidTr="001F22F1"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both"/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both"/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both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кем, когда выдан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кем, когда выдано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</w:p>
        </w:tc>
      </w:tr>
      <w:tr w:rsidR="001F22F1" w:rsidTr="001F22F1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13</w:t>
            </w:r>
          </w:p>
        </w:tc>
      </w:tr>
      <w:tr w:rsidR="001F22F1" w:rsidTr="001F22F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I. Наименование поселения</w:t>
            </w:r>
          </w:p>
        </w:tc>
      </w:tr>
      <w:tr w:rsidR="001F22F1" w:rsidTr="001F22F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Раздел 1. Молодые семьи, поставленные на учет в качестве нуждающихся в улучшении жилищных условий до 1 марта 2005 г., а также молодые семьи, имеющие трех и более детей</w:t>
            </w:r>
          </w:p>
        </w:tc>
      </w:tr>
      <w:tr w:rsidR="001F22F1" w:rsidTr="001F22F1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</w:tr>
      <w:tr w:rsidR="001F22F1" w:rsidTr="001F22F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Раздел 2. Молодые семьи, члены которых пострадали (погибли) в результате массовых трагических событий</w:t>
            </w:r>
          </w:p>
        </w:tc>
      </w:tr>
      <w:tr w:rsidR="001F22F1" w:rsidTr="001F22F1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</w:tr>
      <w:tr w:rsidR="001F22F1" w:rsidTr="001F22F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Раздел 4. Другие потенциальные участницы Программы</w:t>
            </w:r>
          </w:p>
        </w:tc>
      </w:tr>
      <w:tr w:rsidR="001F22F1" w:rsidTr="001F22F1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</w:tr>
      <w:tr w:rsidR="001F22F1" w:rsidTr="001F22F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II. Наименование поселения</w:t>
            </w:r>
          </w:p>
        </w:tc>
      </w:tr>
      <w:tr w:rsidR="001F22F1" w:rsidTr="001F22F1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</w:pPr>
          </w:p>
        </w:tc>
      </w:tr>
      <w:tr w:rsidR="001F22F1" w:rsidTr="001F22F1">
        <w:tc>
          <w:tcPr>
            <w:tcW w:w="7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СПРАВОЧНО</w:t>
            </w:r>
          </w:p>
        </w:tc>
        <w:tc>
          <w:tcPr>
            <w:tcW w:w="42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Количество молодых семей в списке составляет ____ молодых семей (согласие на 10% __ молодых семей), в том числе:</w:t>
            </w:r>
          </w:p>
        </w:tc>
      </w:tr>
      <w:tr w:rsidR="001F22F1" w:rsidTr="001F22F1">
        <w:tc>
          <w:tcPr>
            <w:tcW w:w="7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both"/>
            </w:pPr>
          </w:p>
        </w:tc>
        <w:tc>
          <w:tcPr>
            <w:tcW w:w="42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- по разделу 1: ____ молодых семей (согласие на 10% ____ молодых семей)</w:t>
            </w:r>
          </w:p>
        </w:tc>
      </w:tr>
      <w:tr w:rsidR="001F22F1" w:rsidTr="001F22F1">
        <w:tc>
          <w:tcPr>
            <w:tcW w:w="7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both"/>
            </w:pPr>
          </w:p>
        </w:tc>
        <w:tc>
          <w:tcPr>
            <w:tcW w:w="42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- по разделу 2: ____ молодых семей (согласие на 10% ____ молодых семей)</w:t>
            </w:r>
          </w:p>
        </w:tc>
      </w:tr>
      <w:tr w:rsidR="001F22F1" w:rsidTr="001F22F1">
        <w:tc>
          <w:tcPr>
            <w:tcW w:w="7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both"/>
            </w:pPr>
          </w:p>
        </w:tc>
        <w:tc>
          <w:tcPr>
            <w:tcW w:w="42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- по разделу 3: ____ молодых семей (согласие на 10% ____ молодых семей)</w:t>
            </w:r>
          </w:p>
        </w:tc>
      </w:tr>
      <w:tr w:rsidR="001F22F1" w:rsidTr="001F22F1">
        <w:tc>
          <w:tcPr>
            <w:tcW w:w="7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both"/>
            </w:pPr>
          </w:p>
        </w:tc>
        <w:tc>
          <w:tcPr>
            <w:tcW w:w="42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1" w:rsidRDefault="001F22F1" w:rsidP="00EB50EE">
            <w:pPr>
              <w:pStyle w:val="ConsPlusNormal"/>
              <w:jc w:val="center"/>
            </w:pPr>
            <w:r>
              <w:t>- по разделу 4: ____ молодых семей (согласие на 10% ____ молодых семей)</w:t>
            </w:r>
          </w:p>
        </w:tc>
      </w:tr>
    </w:tbl>
    <w:p w:rsidR="001F22F1" w:rsidRDefault="001F22F1" w:rsidP="001F22F1">
      <w:pPr>
        <w:pStyle w:val="ConsPlusNormal"/>
        <w:jc w:val="both"/>
      </w:pPr>
    </w:p>
    <w:p w:rsidR="001F22F1" w:rsidRDefault="001F22F1" w:rsidP="001F22F1">
      <w:pPr>
        <w:pStyle w:val="ConsPlusNonformat"/>
        <w:jc w:val="both"/>
      </w:pPr>
      <w:r>
        <w:t>___________________________________ _______________ _______________________</w:t>
      </w:r>
    </w:p>
    <w:p w:rsidR="001F22F1" w:rsidRDefault="001F22F1" w:rsidP="001F22F1">
      <w:pPr>
        <w:pStyle w:val="ConsPlusNonformat"/>
        <w:jc w:val="both"/>
      </w:pPr>
      <w:r>
        <w:t xml:space="preserve">  должность лица, сформировавшего   (подпись, дата)  (расшифровка подписи)</w:t>
      </w:r>
    </w:p>
    <w:p w:rsidR="001F22F1" w:rsidRDefault="001F22F1" w:rsidP="001F22F1">
      <w:pPr>
        <w:pStyle w:val="ConsPlusNonformat"/>
        <w:jc w:val="both"/>
      </w:pPr>
      <w:r>
        <w:t xml:space="preserve">              список</w:t>
      </w:r>
    </w:p>
    <w:p w:rsidR="001F22F1" w:rsidRDefault="001F22F1" w:rsidP="001F22F1">
      <w:pPr>
        <w:pStyle w:val="ConsPlusNonformat"/>
        <w:jc w:val="both"/>
      </w:pPr>
    </w:p>
    <w:p w:rsidR="001F22F1" w:rsidRDefault="001F22F1" w:rsidP="001F22F1">
      <w:pPr>
        <w:pStyle w:val="ConsPlusNonformat"/>
        <w:jc w:val="both"/>
      </w:pPr>
      <w:r>
        <w:t>Глава муниципального района или городского округа</w:t>
      </w:r>
    </w:p>
    <w:p w:rsidR="001F22F1" w:rsidRDefault="001F22F1" w:rsidP="001F22F1">
      <w:pPr>
        <w:pStyle w:val="ConsPlusNonformat"/>
        <w:jc w:val="both"/>
      </w:pPr>
    </w:p>
    <w:p w:rsidR="001F22F1" w:rsidRDefault="001F22F1" w:rsidP="001F22F1">
      <w:pPr>
        <w:pStyle w:val="ConsPlusNonformat"/>
        <w:jc w:val="both"/>
      </w:pPr>
      <w:r>
        <w:t>___________________________________ _______________ _______________________</w:t>
      </w:r>
    </w:p>
    <w:p w:rsidR="001F22F1" w:rsidRDefault="001F22F1" w:rsidP="001F22F1">
      <w:pPr>
        <w:pStyle w:val="ConsPlusNonformat"/>
        <w:jc w:val="both"/>
      </w:pPr>
      <w:r>
        <w:t xml:space="preserve">                                    (подпись, дата) (расшифровка подписи)</w:t>
      </w:r>
    </w:p>
    <w:p w:rsidR="001F22F1" w:rsidRDefault="001F22F1" w:rsidP="001F22F1">
      <w:pPr>
        <w:pStyle w:val="ConsPlusNonformat"/>
        <w:jc w:val="both"/>
      </w:pPr>
      <w:r>
        <w:t>М.П.</w:t>
      </w:r>
    </w:p>
    <w:p w:rsidR="001F22F1" w:rsidRDefault="001F22F1" w:rsidP="001F22F1">
      <w:pPr>
        <w:pStyle w:val="ConsPlusNormal"/>
        <w:jc w:val="both"/>
      </w:pPr>
    </w:p>
    <w:p w:rsidR="00C70B8C" w:rsidRDefault="00C70B8C"/>
    <w:sectPr w:rsidR="00C70B8C" w:rsidSect="001F22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F1"/>
    <w:rsid w:val="001F22F1"/>
    <w:rsid w:val="00C7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F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2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F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2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2018-07-07T18:33:00Z</dcterms:created>
  <dcterms:modified xsi:type="dcterms:W3CDTF">2018-07-07T18:46:00Z</dcterms:modified>
</cp:coreProperties>
</file>