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83" w:rsidRDefault="00067883" w:rsidP="00067883">
      <w:pPr>
        <w:pStyle w:val="ConsPlusNormal"/>
        <w:jc w:val="right"/>
        <w:outlineLvl w:val="1"/>
      </w:pPr>
      <w:r>
        <w:t>Приложение N 2</w:t>
      </w:r>
    </w:p>
    <w:p w:rsidR="00067883" w:rsidRDefault="00067883" w:rsidP="00067883">
      <w:pPr>
        <w:pStyle w:val="ConsPlusNormal"/>
        <w:jc w:val="right"/>
      </w:pPr>
      <w:r>
        <w:t>к федеральной целевой программе</w:t>
      </w:r>
    </w:p>
    <w:p w:rsidR="00067883" w:rsidRDefault="00067883" w:rsidP="00067883">
      <w:pPr>
        <w:pStyle w:val="ConsPlusNormal"/>
        <w:jc w:val="right"/>
      </w:pPr>
      <w:r>
        <w:t>"Жилище" на 2015 - 2020 годы</w:t>
      </w:r>
    </w:p>
    <w:p w:rsidR="00067883" w:rsidRDefault="00067883" w:rsidP="00067883">
      <w:pPr>
        <w:pStyle w:val="ConsPlusNormal"/>
        <w:jc w:val="center"/>
      </w:pPr>
    </w:p>
    <w:p w:rsidR="00067883" w:rsidRDefault="00067883" w:rsidP="00067883">
      <w:pPr>
        <w:pStyle w:val="ConsPlusNormal"/>
        <w:jc w:val="center"/>
      </w:pPr>
      <w:bookmarkStart w:id="0" w:name="Par376"/>
      <w:bookmarkEnd w:id="0"/>
      <w:r>
        <w:t>ОБЪЕМЫ</w:t>
      </w:r>
    </w:p>
    <w:p w:rsidR="00067883" w:rsidRDefault="00067883" w:rsidP="00067883">
      <w:pPr>
        <w:pStyle w:val="ConsPlusNormal"/>
        <w:jc w:val="center"/>
      </w:pPr>
      <w:r>
        <w:t>ФИНАНСИРОВАНИЯ ФЕДЕРАЛЬНОЙ ЦЕЛЕВОЙ ПРОГРАММЫ "ЖИЛИЩЕ"</w:t>
      </w:r>
    </w:p>
    <w:p w:rsidR="00067883" w:rsidRDefault="00067883" w:rsidP="00067883">
      <w:pPr>
        <w:pStyle w:val="ConsPlusNormal"/>
        <w:jc w:val="center"/>
      </w:pPr>
      <w:r>
        <w:t>НА 2015 - 2020 ГОДЫ</w:t>
      </w:r>
    </w:p>
    <w:p w:rsidR="00067883" w:rsidRDefault="00067883" w:rsidP="00067883">
      <w:pPr>
        <w:pStyle w:val="ConsPlusNormal"/>
        <w:jc w:val="center"/>
      </w:pPr>
    </w:p>
    <w:p w:rsidR="00067883" w:rsidRDefault="00067883" w:rsidP="00067883">
      <w:pPr>
        <w:pStyle w:val="ConsPlusNormal"/>
        <w:jc w:val="center"/>
      </w:pPr>
      <w:r>
        <w:t/>
      </w:r>
    </w:p>
    <w:p w:rsidR="00067883" w:rsidRDefault="00067883" w:rsidP="00067883">
      <w:pPr>
        <w:pStyle w:val="ConsPlusNormal"/>
        <w:jc w:val="center"/>
      </w:pPr>
      <w:r>
        <w:t>(в ред. Постановления Правительства РФ от 20.05.2017 N 609)</w:t>
      </w:r>
    </w:p>
    <w:p w:rsidR="00067883" w:rsidRDefault="00067883" w:rsidP="00067883">
      <w:pPr>
        <w:pStyle w:val="ConsPlusNormal"/>
      </w:pPr>
    </w:p>
    <w:p w:rsidR="00067883" w:rsidRDefault="00067883" w:rsidP="00067883">
      <w:pPr>
        <w:pStyle w:val="ConsPlusNormal"/>
        <w:jc w:val="right"/>
      </w:pPr>
      <w:r>
        <w:t>(млн. рублей, в ценах соответствующих лет)</w:t>
      </w:r>
    </w:p>
    <w:tbl>
      <w:tblPr>
        <w:tblW w:w="5000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52"/>
        <w:gridCol w:w="2453"/>
        <w:gridCol w:w="1231"/>
        <w:gridCol w:w="1102"/>
        <w:gridCol w:w="1102"/>
        <w:gridCol w:w="1102"/>
        <w:gridCol w:w="1102"/>
        <w:gridCol w:w="1231"/>
        <w:gridCol w:w="1103"/>
        <w:gridCol w:w="1816"/>
      </w:tblGrid>
      <w:tr w:rsidR="00067883" w:rsidTr="00966535">
        <w:tc>
          <w:tcPr>
            <w:tcW w:w="24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83" w:rsidRDefault="00067883" w:rsidP="00A1445E">
            <w:pPr>
              <w:pStyle w:val="ConsPlusNormal"/>
              <w:jc w:val="center"/>
            </w:pPr>
            <w:r>
              <w:t>Источники и направления финансирования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83" w:rsidRDefault="00067883" w:rsidP="00A1445E">
            <w:pPr>
              <w:pStyle w:val="ConsPlusNormal"/>
              <w:jc w:val="center"/>
            </w:pPr>
            <w:r>
              <w:t>Государственный заказчик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83" w:rsidRDefault="00067883" w:rsidP="00A1445E">
            <w:pPr>
              <w:pStyle w:val="ConsPlusNormal"/>
              <w:jc w:val="center"/>
            </w:pPr>
            <w:r>
              <w:t>2015 - 2020 годы - всего</w:t>
            </w:r>
          </w:p>
        </w:tc>
        <w:tc>
          <w:tcPr>
            <w:tcW w:w="6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83" w:rsidRDefault="00067883" w:rsidP="00A1445E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883" w:rsidRDefault="00067883" w:rsidP="00A1445E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067883" w:rsidTr="00966535">
        <w:tc>
          <w:tcPr>
            <w:tcW w:w="24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83" w:rsidRDefault="00067883" w:rsidP="00A1445E">
            <w:pPr>
              <w:pStyle w:val="ConsPlusNormal"/>
              <w:jc w:val="right"/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83" w:rsidRDefault="00067883" w:rsidP="00A1445E">
            <w:pPr>
              <w:pStyle w:val="ConsPlusNormal"/>
              <w:jc w:val="right"/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83" w:rsidRDefault="00067883" w:rsidP="00A1445E">
            <w:pPr>
              <w:pStyle w:val="ConsPlusNormal"/>
              <w:jc w:val="right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83" w:rsidRDefault="00067883" w:rsidP="00A1445E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83" w:rsidRDefault="00067883" w:rsidP="00A1445E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83" w:rsidRDefault="00067883" w:rsidP="00A1445E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83" w:rsidRDefault="00067883" w:rsidP="00A1445E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83" w:rsidRDefault="00067883" w:rsidP="00A1445E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83" w:rsidRDefault="00067883" w:rsidP="00A1445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883" w:rsidRDefault="00067883" w:rsidP="00A1445E">
            <w:pPr>
              <w:pStyle w:val="ConsPlusNormal"/>
            </w:pPr>
          </w:p>
        </w:tc>
      </w:tr>
      <w:tr w:rsidR="00067883" w:rsidTr="00966535">
        <w:tc>
          <w:tcPr>
            <w:tcW w:w="2452" w:type="dxa"/>
            <w:tcBorders>
              <w:top w:val="single" w:sz="4" w:space="0" w:color="auto"/>
            </w:tcBorders>
          </w:tcPr>
          <w:p w:rsidR="00067883" w:rsidRDefault="00067883" w:rsidP="00A1445E">
            <w:pPr>
              <w:pStyle w:val="ConsPlusNormal"/>
            </w:pPr>
            <w:r>
              <w:t>I. Подпрограмма "Обеспечение жильем молодых семей" - всего</w:t>
            </w:r>
          </w:p>
        </w:tc>
        <w:tc>
          <w:tcPr>
            <w:tcW w:w="2453" w:type="dxa"/>
            <w:tcBorders>
              <w:top w:val="single" w:sz="4" w:space="0" w:color="auto"/>
            </w:tcBorders>
          </w:tcPr>
          <w:p w:rsidR="00067883" w:rsidRDefault="00067883" w:rsidP="00A1445E">
            <w:pPr>
              <w:pStyle w:val="ConsPlusNormal"/>
            </w:pPr>
            <w:r>
              <w:t>Минстрой России</w:t>
            </w: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067883" w:rsidRDefault="00067883" w:rsidP="00A1445E">
            <w:pPr>
              <w:pStyle w:val="ConsPlusNormal"/>
              <w:jc w:val="center"/>
            </w:pPr>
            <w:r>
              <w:t>250312,37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067883" w:rsidRDefault="00067883" w:rsidP="00A1445E">
            <w:pPr>
              <w:pStyle w:val="ConsPlusNormal"/>
              <w:jc w:val="center"/>
            </w:pPr>
            <w:r>
              <w:t>35792,4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067883" w:rsidRDefault="00067883" w:rsidP="00A1445E">
            <w:pPr>
              <w:pStyle w:val="ConsPlusNormal"/>
              <w:jc w:val="center"/>
            </w:pPr>
            <w:r>
              <w:t>31086,47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067883" w:rsidRDefault="00067883" w:rsidP="00A1445E">
            <w:pPr>
              <w:pStyle w:val="ConsPlusNormal"/>
              <w:jc w:val="center"/>
            </w:pPr>
            <w:r>
              <w:t>16685,51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067883" w:rsidRDefault="00067883" w:rsidP="00A1445E">
            <w:pPr>
              <w:pStyle w:val="ConsPlusNormal"/>
              <w:jc w:val="center"/>
            </w:pPr>
            <w:r>
              <w:t>49847,14</w:t>
            </w: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067883" w:rsidRDefault="00067883" w:rsidP="00A1445E">
            <w:pPr>
              <w:pStyle w:val="ConsPlusNormal"/>
              <w:jc w:val="center"/>
            </w:pPr>
            <w:r>
              <w:t>49847,14</w:t>
            </w: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067883" w:rsidRDefault="00067883" w:rsidP="00A1445E">
            <w:pPr>
              <w:pStyle w:val="ConsPlusNormal"/>
              <w:jc w:val="center"/>
            </w:pPr>
            <w:r>
              <w:t>67053,71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</w:tcPr>
          <w:p w:rsidR="00067883" w:rsidRDefault="00067883" w:rsidP="00A1445E">
            <w:pPr>
              <w:pStyle w:val="ConsPlusNormal"/>
            </w:pPr>
            <w:r>
              <w:t>получили свидетельство о праве на получение социальной выплаты на приобретение (строительство) жилого помещения 98,49 тыс. молодых семей</w:t>
            </w:r>
          </w:p>
        </w:tc>
      </w:tr>
      <w:tr w:rsidR="00067883" w:rsidTr="00966535">
        <w:tc>
          <w:tcPr>
            <w:tcW w:w="2452" w:type="dxa"/>
            <w:vAlign w:val="center"/>
          </w:tcPr>
          <w:p w:rsidR="00067883" w:rsidRDefault="00067883" w:rsidP="00A1445E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2453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231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231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103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816" w:type="dxa"/>
            <w:vMerge/>
            <w:tcBorders>
              <w:top w:val="single" w:sz="4" w:space="0" w:color="auto"/>
            </w:tcBorders>
          </w:tcPr>
          <w:p w:rsidR="00067883" w:rsidRDefault="00067883" w:rsidP="00A1445E">
            <w:pPr>
              <w:pStyle w:val="ConsPlusNormal"/>
            </w:pPr>
          </w:p>
        </w:tc>
      </w:tr>
      <w:tr w:rsidR="00067883" w:rsidTr="00966535">
        <w:tc>
          <w:tcPr>
            <w:tcW w:w="2452" w:type="dxa"/>
            <w:vAlign w:val="center"/>
          </w:tcPr>
          <w:p w:rsidR="00067883" w:rsidRDefault="00067883" w:rsidP="00A1445E">
            <w:pPr>
              <w:pStyle w:val="ConsPlusNormal"/>
              <w:ind w:left="283"/>
            </w:pPr>
            <w:r>
              <w:t>федеральный бюджет - прочие нужды</w:t>
            </w:r>
          </w:p>
        </w:tc>
        <w:tc>
          <w:tcPr>
            <w:tcW w:w="2453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231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29123,84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3922,1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3459,25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4233,95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5233,95</w:t>
            </w:r>
          </w:p>
        </w:tc>
        <w:tc>
          <w:tcPr>
            <w:tcW w:w="1231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5233,95</w:t>
            </w:r>
          </w:p>
        </w:tc>
        <w:tc>
          <w:tcPr>
            <w:tcW w:w="1103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7040,64</w:t>
            </w:r>
          </w:p>
        </w:tc>
        <w:tc>
          <w:tcPr>
            <w:tcW w:w="1816" w:type="dxa"/>
            <w:vMerge/>
            <w:tcBorders>
              <w:top w:val="single" w:sz="4" w:space="0" w:color="auto"/>
            </w:tcBorders>
          </w:tcPr>
          <w:p w:rsidR="00067883" w:rsidRDefault="00067883" w:rsidP="00A1445E">
            <w:pPr>
              <w:pStyle w:val="ConsPlusNormal"/>
              <w:jc w:val="center"/>
            </w:pPr>
          </w:p>
        </w:tc>
      </w:tr>
      <w:tr w:rsidR="00067883" w:rsidTr="00966535">
        <w:tc>
          <w:tcPr>
            <w:tcW w:w="2452" w:type="dxa"/>
            <w:vAlign w:val="center"/>
          </w:tcPr>
          <w:p w:rsidR="00067883" w:rsidRDefault="00067883" w:rsidP="00A1445E">
            <w:pPr>
              <w:pStyle w:val="ConsPlusNormal"/>
              <w:ind w:left="283"/>
            </w:pPr>
            <w:r>
              <w:t>бюджеты субъектов Российской Федерации - прочие нужды</w:t>
            </w:r>
          </w:p>
        </w:tc>
        <w:tc>
          <w:tcPr>
            <w:tcW w:w="2453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231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59559,91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9705,43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7395,24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1605,98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12212,55</w:t>
            </w:r>
          </w:p>
        </w:tc>
        <w:tc>
          <w:tcPr>
            <w:tcW w:w="1231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12212,55</w:t>
            </w:r>
          </w:p>
        </w:tc>
        <w:tc>
          <w:tcPr>
            <w:tcW w:w="1103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16428,16</w:t>
            </w:r>
          </w:p>
        </w:tc>
        <w:tc>
          <w:tcPr>
            <w:tcW w:w="1816" w:type="dxa"/>
            <w:vMerge/>
            <w:tcBorders>
              <w:top w:val="single" w:sz="4" w:space="0" w:color="auto"/>
            </w:tcBorders>
          </w:tcPr>
          <w:p w:rsidR="00067883" w:rsidRDefault="00067883" w:rsidP="00A1445E">
            <w:pPr>
              <w:pStyle w:val="ConsPlusNormal"/>
              <w:jc w:val="center"/>
            </w:pPr>
          </w:p>
        </w:tc>
      </w:tr>
      <w:tr w:rsidR="00067883" w:rsidTr="00966535">
        <w:tc>
          <w:tcPr>
            <w:tcW w:w="2452" w:type="dxa"/>
            <w:vAlign w:val="center"/>
          </w:tcPr>
          <w:p w:rsidR="00067883" w:rsidRDefault="00067883" w:rsidP="00A1445E">
            <w:pPr>
              <w:pStyle w:val="ConsPlusNormal"/>
              <w:ind w:left="283"/>
            </w:pPr>
            <w:r>
              <w:t xml:space="preserve">внебюджетные </w:t>
            </w:r>
            <w:r>
              <w:lastRenderedPageBreak/>
              <w:t>источники - прочие нужды</w:t>
            </w:r>
          </w:p>
        </w:tc>
        <w:tc>
          <w:tcPr>
            <w:tcW w:w="2453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231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161628,62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22164,87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20231,98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10845,58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32400,64</w:t>
            </w:r>
          </w:p>
        </w:tc>
        <w:tc>
          <w:tcPr>
            <w:tcW w:w="1231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32400,64</w:t>
            </w:r>
          </w:p>
        </w:tc>
        <w:tc>
          <w:tcPr>
            <w:tcW w:w="1103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43584,91</w:t>
            </w:r>
          </w:p>
        </w:tc>
        <w:tc>
          <w:tcPr>
            <w:tcW w:w="1816" w:type="dxa"/>
            <w:vMerge/>
            <w:tcBorders>
              <w:top w:val="single" w:sz="4" w:space="0" w:color="auto"/>
            </w:tcBorders>
          </w:tcPr>
          <w:p w:rsidR="00067883" w:rsidRDefault="00067883" w:rsidP="00A1445E">
            <w:pPr>
              <w:pStyle w:val="ConsPlusNormal"/>
              <w:jc w:val="center"/>
            </w:pPr>
          </w:p>
        </w:tc>
      </w:tr>
      <w:tr w:rsidR="00067883" w:rsidTr="00966535">
        <w:tc>
          <w:tcPr>
            <w:tcW w:w="2452" w:type="dxa"/>
            <w:vAlign w:val="center"/>
          </w:tcPr>
          <w:p w:rsidR="00067883" w:rsidRDefault="00067883" w:rsidP="00A1445E">
            <w:pPr>
              <w:pStyle w:val="ConsPlusNormal"/>
            </w:pPr>
            <w:r>
              <w:lastRenderedPageBreak/>
              <w:t>II. Подпрограмма "Стимулирование программ развития жилищного строительства субъектов Российской Федерации" - всего</w:t>
            </w:r>
          </w:p>
        </w:tc>
        <w:tc>
          <w:tcPr>
            <w:tcW w:w="2453" w:type="dxa"/>
          </w:tcPr>
          <w:p w:rsidR="00067883" w:rsidRDefault="00067883" w:rsidP="00A1445E">
            <w:pPr>
              <w:pStyle w:val="ConsPlusNormal"/>
            </w:pPr>
            <w:r>
              <w:t>Минстрой России</w:t>
            </w:r>
          </w:p>
        </w:tc>
        <w:tc>
          <w:tcPr>
            <w:tcW w:w="1231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119306,01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3650,08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5311,09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27586,21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27586,21</w:t>
            </w:r>
          </w:p>
        </w:tc>
        <w:tc>
          <w:tcPr>
            <w:tcW w:w="1231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27586,21</w:t>
            </w:r>
          </w:p>
        </w:tc>
        <w:tc>
          <w:tcPr>
            <w:tcW w:w="1103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27586,21</w:t>
            </w:r>
          </w:p>
        </w:tc>
        <w:tc>
          <w:tcPr>
            <w:tcW w:w="1816" w:type="dxa"/>
          </w:tcPr>
          <w:p w:rsidR="00067883" w:rsidRDefault="00067883" w:rsidP="00A1445E">
            <w:pPr>
              <w:pStyle w:val="ConsPlusNormal"/>
            </w:pPr>
            <w:r>
              <w:t>введено 21,5 млн. кв. метров жилья</w:t>
            </w:r>
          </w:p>
        </w:tc>
      </w:tr>
      <w:tr w:rsidR="00067883" w:rsidTr="00966535">
        <w:tc>
          <w:tcPr>
            <w:tcW w:w="2452" w:type="dxa"/>
            <w:vAlign w:val="center"/>
          </w:tcPr>
          <w:p w:rsidR="00067883" w:rsidRDefault="00067883" w:rsidP="00A1445E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2453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231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231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103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816" w:type="dxa"/>
          </w:tcPr>
          <w:p w:rsidR="00067883" w:rsidRDefault="00067883" w:rsidP="00A1445E">
            <w:pPr>
              <w:pStyle w:val="ConsPlusNormal"/>
            </w:pPr>
          </w:p>
        </w:tc>
      </w:tr>
      <w:tr w:rsidR="00067883" w:rsidTr="00966535">
        <w:tc>
          <w:tcPr>
            <w:tcW w:w="2452" w:type="dxa"/>
            <w:vAlign w:val="center"/>
          </w:tcPr>
          <w:p w:rsidR="00067883" w:rsidRDefault="00067883" w:rsidP="00A1445E">
            <w:pPr>
              <w:pStyle w:val="ConsPlusNormal"/>
              <w:ind w:left="283"/>
            </w:pPr>
            <w:r>
              <w:t>федеральный бюджет - прочие нужды &lt;*&gt;</w:t>
            </w:r>
          </w:p>
        </w:tc>
        <w:tc>
          <w:tcPr>
            <w:tcW w:w="2453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231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87335,41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2993,79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4341,62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1231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1103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1816" w:type="dxa"/>
            <w:vMerge w:val="restart"/>
          </w:tcPr>
          <w:p w:rsidR="00067883" w:rsidRDefault="00067883" w:rsidP="00A1445E">
            <w:pPr>
              <w:pStyle w:val="ConsPlusNormal"/>
            </w:pPr>
          </w:p>
        </w:tc>
      </w:tr>
      <w:tr w:rsidR="00067883" w:rsidTr="00966535">
        <w:tc>
          <w:tcPr>
            <w:tcW w:w="2452" w:type="dxa"/>
            <w:vAlign w:val="center"/>
          </w:tcPr>
          <w:p w:rsidR="00067883" w:rsidRDefault="00067883" w:rsidP="00A1445E">
            <w:pPr>
              <w:pStyle w:val="ConsPlusNormal"/>
              <w:ind w:left="283"/>
            </w:pPr>
            <w:r>
              <w:t>бюджеты субъектов Российской Федерации - прочие нужды</w:t>
            </w:r>
          </w:p>
        </w:tc>
        <w:tc>
          <w:tcPr>
            <w:tcW w:w="2453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231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31970,6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656,29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969,47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7586,21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7586,21</w:t>
            </w:r>
          </w:p>
        </w:tc>
        <w:tc>
          <w:tcPr>
            <w:tcW w:w="1231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7586,21</w:t>
            </w:r>
          </w:p>
        </w:tc>
        <w:tc>
          <w:tcPr>
            <w:tcW w:w="1103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7586,21</w:t>
            </w:r>
          </w:p>
        </w:tc>
        <w:tc>
          <w:tcPr>
            <w:tcW w:w="1816" w:type="dxa"/>
            <w:vMerge/>
          </w:tcPr>
          <w:p w:rsidR="00067883" w:rsidRDefault="00067883" w:rsidP="00A1445E">
            <w:pPr>
              <w:pStyle w:val="ConsPlusNormal"/>
              <w:jc w:val="center"/>
            </w:pPr>
          </w:p>
        </w:tc>
      </w:tr>
      <w:tr w:rsidR="00067883" w:rsidTr="00966535">
        <w:tc>
          <w:tcPr>
            <w:tcW w:w="2452" w:type="dxa"/>
            <w:vAlign w:val="center"/>
          </w:tcPr>
          <w:p w:rsidR="00067883" w:rsidRDefault="00067883" w:rsidP="00A1445E">
            <w:pPr>
              <w:pStyle w:val="ConsPlusNormal"/>
            </w:pPr>
            <w:r>
              <w:t>III. Подпрограмма "Выполнение государственных обязательств по обеспечению жильем категорий граждан, установленных федеральным законодательством" - всего</w:t>
            </w:r>
          </w:p>
        </w:tc>
        <w:tc>
          <w:tcPr>
            <w:tcW w:w="2453" w:type="dxa"/>
          </w:tcPr>
          <w:p w:rsidR="00067883" w:rsidRDefault="00067883" w:rsidP="00A1445E">
            <w:pPr>
              <w:pStyle w:val="ConsPlusNormal"/>
            </w:pPr>
            <w:r>
              <w:t>Минстрой России</w:t>
            </w:r>
          </w:p>
        </w:tc>
        <w:tc>
          <w:tcPr>
            <w:tcW w:w="1231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93530,34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10292,32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13330,27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13348,79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15407,87</w:t>
            </w:r>
          </w:p>
        </w:tc>
        <w:tc>
          <w:tcPr>
            <w:tcW w:w="1231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15194,34</w:t>
            </w:r>
          </w:p>
        </w:tc>
        <w:tc>
          <w:tcPr>
            <w:tcW w:w="1103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25956,75</w:t>
            </w:r>
          </w:p>
        </w:tc>
        <w:tc>
          <w:tcPr>
            <w:tcW w:w="1816" w:type="dxa"/>
          </w:tcPr>
          <w:p w:rsidR="00067883" w:rsidRDefault="00067883" w:rsidP="00A1445E">
            <w:pPr>
              <w:pStyle w:val="ConsPlusNormal"/>
            </w:pPr>
            <w:r>
              <w:t>обеспечены жильем 42,69 тыс. семей граждан - участников подпрограммы</w:t>
            </w:r>
          </w:p>
        </w:tc>
      </w:tr>
      <w:tr w:rsidR="00067883" w:rsidTr="00966535">
        <w:tc>
          <w:tcPr>
            <w:tcW w:w="2452" w:type="dxa"/>
            <w:vAlign w:val="center"/>
          </w:tcPr>
          <w:p w:rsidR="00067883" w:rsidRDefault="00067883" w:rsidP="00A1445E">
            <w:pPr>
              <w:pStyle w:val="ConsPlusNormal"/>
              <w:ind w:left="283"/>
            </w:pPr>
            <w:r>
              <w:lastRenderedPageBreak/>
              <w:t>в том числе</w:t>
            </w:r>
          </w:p>
        </w:tc>
        <w:tc>
          <w:tcPr>
            <w:tcW w:w="2453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231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231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103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816" w:type="dxa"/>
          </w:tcPr>
          <w:p w:rsidR="00067883" w:rsidRDefault="00067883" w:rsidP="00A1445E">
            <w:pPr>
              <w:pStyle w:val="ConsPlusNormal"/>
            </w:pPr>
          </w:p>
        </w:tc>
      </w:tr>
      <w:tr w:rsidR="00067883" w:rsidTr="00966535">
        <w:tc>
          <w:tcPr>
            <w:tcW w:w="2452" w:type="dxa"/>
            <w:vAlign w:val="center"/>
          </w:tcPr>
          <w:p w:rsidR="00067883" w:rsidRDefault="00067883" w:rsidP="00A1445E">
            <w:pPr>
              <w:pStyle w:val="ConsPlusNormal"/>
              <w:ind w:left="283"/>
            </w:pPr>
            <w:r>
              <w:t>федеральный бюджет - прочие нужды</w:t>
            </w:r>
          </w:p>
        </w:tc>
        <w:tc>
          <w:tcPr>
            <w:tcW w:w="2453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231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93530,34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10292,32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13330,27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13348,79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15407,87</w:t>
            </w:r>
          </w:p>
        </w:tc>
        <w:tc>
          <w:tcPr>
            <w:tcW w:w="1231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15194,34</w:t>
            </w:r>
          </w:p>
        </w:tc>
        <w:tc>
          <w:tcPr>
            <w:tcW w:w="1103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25956,75</w:t>
            </w:r>
          </w:p>
        </w:tc>
        <w:tc>
          <w:tcPr>
            <w:tcW w:w="1816" w:type="dxa"/>
          </w:tcPr>
          <w:p w:rsidR="00067883" w:rsidRDefault="00067883" w:rsidP="00A1445E">
            <w:pPr>
              <w:pStyle w:val="ConsPlusNormal"/>
            </w:pPr>
          </w:p>
        </w:tc>
      </w:tr>
      <w:tr w:rsidR="00067883" w:rsidTr="00966535">
        <w:tc>
          <w:tcPr>
            <w:tcW w:w="2452" w:type="dxa"/>
          </w:tcPr>
          <w:p w:rsidR="00067883" w:rsidRDefault="00067883" w:rsidP="00A1445E">
            <w:pPr>
              <w:pStyle w:val="ConsPlusNormal"/>
            </w:pPr>
            <w:r>
              <w:t>IV. Подпрограмма "Обеспечение жильем отдельных категорий граждан" - всего</w:t>
            </w:r>
          </w:p>
        </w:tc>
        <w:tc>
          <w:tcPr>
            <w:tcW w:w="2453" w:type="dxa"/>
            <w:vMerge w:val="restart"/>
          </w:tcPr>
          <w:p w:rsidR="00067883" w:rsidRDefault="00067883" w:rsidP="00A1445E">
            <w:pPr>
              <w:pStyle w:val="ConsPlusNormal"/>
            </w:pPr>
            <w:r>
              <w:t>федеральные органы исполнительной власти, Конституционный Суд Российской Федерации, Центральная избирательная комиссия Российской Федерации, Счетная палата Российской Федерации, Уполномоченный по правам человека в Российской Федерации, Генеральная прокуратура Российской Федерации, Следственный комитет Российской Федерации, федеральное государственное бюджетное учреждение "Российская академия наук"</w:t>
            </w:r>
          </w:p>
        </w:tc>
        <w:tc>
          <w:tcPr>
            <w:tcW w:w="1231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99479,92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14784,6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17947,66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15882,71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10832,05</w:t>
            </w:r>
          </w:p>
        </w:tc>
        <w:tc>
          <w:tcPr>
            <w:tcW w:w="1231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10559,18</w:t>
            </w:r>
          </w:p>
        </w:tc>
        <w:tc>
          <w:tcPr>
            <w:tcW w:w="1103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29473,72</w:t>
            </w:r>
          </w:p>
        </w:tc>
        <w:tc>
          <w:tcPr>
            <w:tcW w:w="1816" w:type="dxa"/>
            <w:vMerge w:val="restart"/>
          </w:tcPr>
          <w:p w:rsidR="00067883" w:rsidRDefault="00067883" w:rsidP="00A1445E">
            <w:pPr>
              <w:pStyle w:val="ConsPlusNormal"/>
            </w:pPr>
            <w:proofErr w:type="gramStart"/>
            <w:r>
              <w:t>обеспечены жильем 8,48 тыс. семей, признанных нуждающимися в улучшении жилищных условий, обеспечена эксплуатационная надежность 5 жилых домов в г. Волгодонске, модернизировано 4 объекта коммунальной инфраструктуры г. Норильска</w:t>
            </w:r>
            <w:proofErr w:type="gramEnd"/>
          </w:p>
        </w:tc>
      </w:tr>
      <w:tr w:rsidR="00067883" w:rsidTr="00966535">
        <w:tc>
          <w:tcPr>
            <w:tcW w:w="2452" w:type="dxa"/>
            <w:vAlign w:val="center"/>
          </w:tcPr>
          <w:p w:rsidR="00067883" w:rsidRDefault="00067883" w:rsidP="00A1445E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2453" w:type="dxa"/>
            <w:vMerge/>
          </w:tcPr>
          <w:p w:rsidR="00067883" w:rsidRDefault="00067883" w:rsidP="00A1445E">
            <w:pPr>
              <w:pStyle w:val="ConsPlusNormal"/>
              <w:ind w:left="283"/>
            </w:pPr>
          </w:p>
        </w:tc>
        <w:tc>
          <w:tcPr>
            <w:tcW w:w="1231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231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103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816" w:type="dxa"/>
            <w:vMerge/>
          </w:tcPr>
          <w:p w:rsidR="00067883" w:rsidRDefault="00067883" w:rsidP="00A1445E">
            <w:pPr>
              <w:pStyle w:val="ConsPlusNormal"/>
            </w:pPr>
          </w:p>
        </w:tc>
      </w:tr>
      <w:tr w:rsidR="00067883" w:rsidTr="00966535">
        <w:tc>
          <w:tcPr>
            <w:tcW w:w="2452" w:type="dxa"/>
            <w:vAlign w:val="center"/>
          </w:tcPr>
          <w:p w:rsidR="00067883" w:rsidRDefault="00067883" w:rsidP="00A1445E">
            <w:pPr>
              <w:pStyle w:val="ConsPlusNormal"/>
              <w:ind w:left="283"/>
            </w:pPr>
            <w:r>
              <w:t>федеральный бюджет - всего</w:t>
            </w:r>
          </w:p>
        </w:tc>
        <w:tc>
          <w:tcPr>
            <w:tcW w:w="2453" w:type="dxa"/>
            <w:vMerge/>
          </w:tcPr>
          <w:p w:rsidR="00067883" w:rsidRDefault="00067883" w:rsidP="00A1445E">
            <w:pPr>
              <w:pStyle w:val="ConsPlusNormal"/>
              <w:ind w:left="283"/>
            </w:pPr>
          </w:p>
        </w:tc>
        <w:tc>
          <w:tcPr>
            <w:tcW w:w="1231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97298,59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13486,14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17661,63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15739,78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10689,12</w:t>
            </w:r>
          </w:p>
        </w:tc>
        <w:tc>
          <w:tcPr>
            <w:tcW w:w="1231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10416,25</w:t>
            </w:r>
          </w:p>
        </w:tc>
        <w:tc>
          <w:tcPr>
            <w:tcW w:w="1103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29305,67</w:t>
            </w:r>
          </w:p>
        </w:tc>
        <w:tc>
          <w:tcPr>
            <w:tcW w:w="1816" w:type="dxa"/>
            <w:vMerge/>
          </w:tcPr>
          <w:p w:rsidR="00067883" w:rsidRDefault="00067883" w:rsidP="00A1445E">
            <w:pPr>
              <w:pStyle w:val="ConsPlusNormal"/>
              <w:jc w:val="center"/>
            </w:pPr>
          </w:p>
        </w:tc>
      </w:tr>
      <w:tr w:rsidR="00067883" w:rsidTr="00966535">
        <w:tc>
          <w:tcPr>
            <w:tcW w:w="2452" w:type="dxa"/>
            <w:vAlign w:val="center"/>
          </w:tcPr>
          <w:p w:rsidR="00067883" w:rsidRDefault="00067883" w:rsidP="00A1445E">
            <w:pPr>
              <w:pStyle w:val="ConsPlusNormal"/>
              <w:ind w:left="283"/>
            </w:pPr>
            <w:r>
              <w:t>из них:</w:t>
            </w:r>
          </w:p>
        </w:tc>
        <w:tc>
          <w:tcPr>
            <w:tcW w:w="2453" w:type="dxa"/>
            <w:vMerge/>
          </w:tcPr>
          <w:p w:rsidR="00067883" w:rsidRDefault="00067883" w:rsidP="00A1445E">
            <w:pPr>
              <w:pStyle w:val="ConsPlusNormal"/>
              <w:ind w:left="283"/>
            </w:pPr>
          </w:p>
        </w:tc>
        <w:tc>
          <w:tcPr>
            <w:tcW w:w="1231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231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103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816" w:type="dxa"/>
            <w:vMerge/>
          </w:tcPr>
          <w:p w:rsidR="00067883" w:rsidRDefault="00067883" w:rsidP="00A1445E">
            <w:pPr>
              <w:pStyle w:val="ConsPlusNormal"/>
            </w:pPr>
          </w:p>
        </w:tc>
      </w:tr>
      <w:tr w:rsidR="00067883" w:rsidTr="00966535">
        <w:tc>
          <w:tcPr>
            <w:tcW w:w="2452" w:type="dxa"/>
            <w:vAlign w:val="center"/>
          </w:tcPr>
          <w:p w:rsidR="00067883" w:rsidRDefault="00067883" w:rsidP="00A1445E">
            <w:pPr>
              <w:pStyle w:val="ConsPlusNormal"/>
              <w:ind w:left="283"/>
            </w:pPr>
            <w:r>
              <w:t>капитальные вложения - всего</w:t>
            </w:r>
          </w:p>
        </w:tc>
        <w:tc>
          <w:tcPr>
            <w:tcW w:w="2453" w:type="dxa"/>
            <w:vMerge/>
          </w:tcPr>
          <w:p w:rsidR="00067883" w:rsidRDefault="00067883" w:rsidP="00A1445E">
            <w:pPr>
              <w:pStyle w:val="ConsPlusNormal"/>
              <w:ind w:left="283"/>
            </w:pPr>
          </w:p>
        </w:tc>
        <w:tc>
          <w:tcPr>
            <w:tcW w:w="1231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10403,76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2460,29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1456,38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1369,73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1326,47</w:t>
            </w:r>
          </w:p>
        </w:tc>
        <w:tc>
          <w:tcPr>
            <w:tcW w:w="1231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1297,64</w:t>
            </w:r>
          </w:p>
        </w:tc>
        <w:tc>
          <w:tcPr>
            <w:tcW w:w="1103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2493,25</w:t>
            </w:r>
          </w:p>
        </w:tc>
        <w:tc>
          <w:tcPr>
            <w:tcW w:w="1816" w:type="dxa"/>
            <w:vMerge/>
          </w:tcPr>
          <w:p w:rsidR="00067883" w:rsidRDefault="00067883" w:rsidP="00A1445E">
            <w:pPr>
              <w:pStyle w:val="ConsPlusNormal"/>
              <w:jc w:val="center"/>
            </w:pPr>
          </w:p>
        </w:tc>
      </w:tr>
      <w:tr w:rsidR="00067883" w:rsidTr="00966535">
        <w:tc>
          <w:tcPr>
            <w:tcW w:w="2452" w:type="dxa"/>
            <w:vAlign w:val="center"/>
          </w:tcPr>
          <w:p w:rsidR="00067883" w:rsidRDefault="00067883" w:rsidP="00A1445E">
            <w:pPr>
              <w:pStyle w:val="ConsPlusNormal"/>
              <w:ind w:left="567"/>
            </w:pPr>
            <w:r>
              <w:t>в том числе:</w:t>
            </w:r>
          </w:p>
        </w:tc>
        <w:tc>
          <w:tcPr>
            <w:tcW w:w="2453" w:type="dxa"/>
            <w:vMerge/>
          </w:tcPr>
          <w:p w:rsidR="00067883" w:rsidRDefault="00067883" w:rsidP="00A1445E">
            <w:pPr>
              <w:pStyle w:val="ConsPlusNormal"/>
              <w:ind w:left="567"/>
            </w:pPr>
          </w:p>
        </w:tc>
        <w:tc>
          <w:tcPr>
            <w:tcW w:w="1231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231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103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816" w:type="dxa"/>
            <w:vMerge/>
          </w:tcPr>
          <w:p w:rsidR="00067883" w:rsidRDefault="00067883" w:rsidP="00A1445E">
            <w:pPr>
              <w:pStyle w:val="ConsPlusNormal"/>
            </w:pPr>
          </w:p>
        </w:tc>
      </w:tr>
      <w:tr w:rsidR="00067883" w:rsidTr="00966535">
        <w:tc>
          <w:tcPr>
            <w:tcW w:w="2452" w:type="dxa"/>
            <w:vAlign w:val="center"/>
          </w:tcPr>
          <w:p w:rsidR="00067883" w:rsidRDefault="00067883" w:rsidP="00A1445E">
            <w:pPr>
              <w:pStyle w:val="ConsPlusNormal"/>
              <w:ind w:left="567"/>
            </w:pPr>
            <w:r>
              <w:t>бюджетные инвестиции</w:t>
            </w:r>
          </w:p>
        </w:tc>
        <w:tc>
          <w:tcPr>
            <w:tcW w:w="2453" w:type="dxa"/>
            <w:vMerge/>
          </w:tcPr>
          <w:p w:rsidR="00067883" w:rsidRDefault="00067883" w:rsidP="00A1445E">
            <w:pPr>
              <w:pStyle w:val="ConsPlusNormal"/>
              <w:ind w:left="567"/>
            </w:pPr>
          </w:p>
        </w:tc>
        <w:tc>
          <w:tcPr>
            <w:tcW w:w="1231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10246,55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2303,08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1456,38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1369,73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1326,47</w:t>
            </w:r>
          </w:p>
        </w:tc>
        <w:tc>
          <w:tcPr>
            <w:tcW w:w="1231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1297,64</w:t>
            </w:r>
          </w:p>
        </w:tc>
        <w:tc>
          <w:tcPr>
            <w:tcW w:w="1103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2493,25</w:t>
            </w:r>
          </w:p>
        </w:tc>
        <w:tc>
          <w:tcPr>
            <w:tcW w:w="1816" w:type="dxa"/>
            <w:vMerge/>
          </w:tcPr>
          <w:p w:rsidR="00067883" w:rsidRDefault="00067883" w:rsidP="00A1445E">
            <w:pPr>
              <w:pStyle w:val="ConsPlusNormal"/>
              <w:jc w:val="center"/>
            </w:pPr>
          </w:p>
        </w:tc>
      </w:tr>
      <w:tr w:rsidR="00067883" w:rsidTr="00966535">
        <w:tc>
          <w:tcPr>
            <w:tcW w:w="2452" w:type="dxa"/>
            <w:vAlign w:val="center"/>
          </w:tcPr>
          <w:p w:rsidR="00067883" w:rsidRDefault="00067883" w:rsidP="00A1445E">
            <w:pPr>
              <w:pStyle w:val="ConsPlusNormal"/>
              <w:ind w:left="567"/>
            </w:pPr>
            <w:r>
              <w:t>субсидии на осуществление капитальных вложений</w:t>
            </w:r>
          </w:p>
        </w:tc>
        <w:tc>
          <w:tcPr>
            <w:tcW w:w="2453" w:type="dxa"/>
            <w:vMerge/>
          </w:tcPr>
          <w:p w:rsidR="00067883" w:rsidRDefault="00067883" w:rsidP="00A1445E">
            <w:pPr>
              <w:pStyle w:val="ConsPlusNormal"/>
              <w:ind w:left="567"/>
            </w:pPr>
          </w:p>
        </w:tc>
        <w:tc>
          <w:tcPr>
            <w:tcW w:w="1231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157,21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157,21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1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3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6" w:type="dxa"/>
            <w:vMerge/>
          </w:tcPr>
          <w:p w:rsidR="00067883" w:rsidRDefault="00067883" w:rsidP="00A1445E">
            <w:pPr>
              <w:pStyle w:val="ConsPlusNormal"/>
              <w:jc w:val="center"/>
            </w:pPr>
          </w:p>
        </w:tc>
      </w:tr>
      <w:tr w:rsidR="00067883" w:rsidTr="00966535">
        <w:tc>
          <w:tcPr>
            <w:tcW w:w="2452" w:type="dxa"/>
            <w:vAlign w:val="center"/>
          </w:tcPr>
          <w:p w:rsidR="00067883" w:rsidRDefault="00067883" w:rsidP="00A1445E">
            <w:pPr>
              <w:pStyle w:val="ConsPlusNormal"/>
              <w:ind w:left="567"/>
            </w:pPr>
            <w:r>
              <w:t>прочие нужды</w:t>
            </w:r>
          </w:p>
        </w:tc>
        <w:tc>
          <w:tcPr>
            <w:tcW w:w="2453" w:type="dxa"/>
            <w:vMerge/>
          </w:tcPr>
          <w:p w:rsidR="00067883" w:rsidRDefault="00067883" w:rsidP="00A1445E">
            <w:pPr>
              <w:pStyle w:val="ConsPlusNormal"/>
              <w:ind w:left="567"/>
            </w:pPr>
          </w:p>
        </w:tc>
        <w:tc>
          <w:tcPr>
            <w:tcW w:w="1231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86894,83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11025,85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16205,25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14370,05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9362,65</w:t>
            </w:r>
          </w:p>
        </w:tc>
        <w:tc>
          <w:tcPr>
            <w:tcW w:w="1231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9118,61</w:t>
            </w:r>
          </w:p>
        </w:tc>
        <w:tc>
          <w:tcPr>
            <w:tcW w:w="1103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26812,42</w:t>
            </w:r>
          </w:p>
        </w:tc>
        <w:tc>
          <w:tcPr>
            <w:tcW w:w="1816" w:type="dxa"/>
            <w:vMerge/>
          </w:tcPr>
          <w:p w:rsidR="00067883" w:rsidRDefault="00067883" w:rsidP="00A1445E">
            <w:pPr>
              <w:pStyle w:val="ConsPlusNormal"/>
              <w:jc w:val="center"/>
            </w:pPr>
          </w:p>
        </w:tc>
      </w:tr>
      <w:tr w:rsidR="00067883" w:rsidTr="00966535">
        <w:tc>
          <w:tcPr>
            <w:tcW w:w="2452" w:type="dxa"/>
            <w:vAlign w:val="center"/>
          </w:tcPr>
          <w:p w:rsidR="00067883" w:rsidRDefault="00067883" w:rsidP="00A1445E">
            <w:pPr>
              <w:pStyle w:val="ConsPlusNormal"/>
              <w:ind w:left="283"/>
            </w:pPr>
            <w:r>
              <w:t xml:space="preserve">бюджеты субъектов </w:t>
            </w:r>
            <w:r>
              <w:lastRenderedPageBreak/>
              <w:t>Российской Федерации - прочие нужды</w:t>
            </w:r>
          </w:p>
        </w:tc>
        <w:tc>
          <w:tcPr>
            <w:tcW w:w="2453" w:type="dxa"/>
            <w:vMerge/>
          </w:tcPr>
          <w:p w:rsidR="00067883" w:rsidRDefault="00067883" w:rsidP="00A1445E">
            <w:pPr>
              <w:pStyle w:val="ConsPlusNormal"/>
              <w:ind w:left="283"/>
            </w:pPr>
          </w:p>
        </w:tc>
        <w:tc>
          <w:tcPr>
            <w:tcW w:w="1231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1272,53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389,66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286,03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142,93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142,93</w:t>
            </w:r>
          </w:p>
        </w:tc>
        <w:tc>
          <w:tcPr>
            <w:tcW w:w="1231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142,93</w:t>
            </w:r>
          </w:p>
        </w:tc>
        <w:tc>
          <w:tcPr>
            <w:tcW w:w="1103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168,05</w:t>
            </w:r>
          </w:p>
        </w:tc>
        <w:tc>
          <w:tcPr>
            <w:tcW w:w="1816" w:type="dxa"/>
          </w:tcPr>
          <w:p w:rsidR="00067883" w:rsidRDefault="00067883" w:rsidP="00A1445E">
            <w:pPr>
              <w:pStyle w:val="ConsPlusNormal"/>
            </w:pPr>
          </w:p>
        </w:tc>
      </w:tr>
      <w:tr w:rsidR="00067883" w:rsidTr="00966535">
        <w:tc>
          <w:tcPr>
            <w:tcW w:w="2452" w:type="dxa"/>
          </w:tcPr>
          <w:p w:rsidR="00067883" w:rsidRDefault="00067883" w:rsidP="00A1445E">
            <w:pPr>
              <w:pStyle w:val="ConsPlusNormal"/>
              <w:ind w:left="283"/>
            </w:pPr>
            <w:r>
              <w:lastRenderedPageBreak/>
              <w:t>внебюджетные источники - прочие нужды</w:t>
            </w:r>
          </w:p>
        </w:tc>
        <w:tc>
          <w:tcPr>
            <w:tcW w:w="2453" w:type="dxa"/>
            <w:vMerge/>
          </w:tcPr>
          <w:p w:rsidR="00067883" w:rsidRDefault="00067883" w:rsidP="00A1445E">
            <w:pPr>
              <w:pStyle w:val="ConsPlusNormal"/>
              <w:ind w:left="283"/>
            </w:pPr>
          </w:p>
        </w:tc>
        <w:tc>
          <w:tcPr>
            <w:tcW w:w="1231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908,8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908,8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1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3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6" w:type="dxa"/>
          </w:tcPr>
          <w:p w:rsidR="00067883" w:rsidRDefault="00067883" w:rsidP="00A1445E">
            <w:pPr>
              <w:pStyle w:val="ConsPlusNormal"/>
            </w:pPr>
          </w:p>
        </w:tc>
      </w:tr>
      <w:tr w:rsidR="00067883" w:rsidTr="00966535">
        <w:tc>
          <w:tcPr>
            <w:tcW w:w="2452" w:type="dxa"/>
          </w:tcPr>
          <w:p w:rsidR="00067883" w:rsidRDefault="00067883" w:rsidP="00A1445E">
            <w:pPr>
              <w:pStyle w:val="ConsPlusNormal"/>
            </w:pPr>
            <w:r>
              <w:t>V. Подпрограмма "Модернизация объектов коммунальной инфраструктуры" - всего</w:t>
            </w:r>
          </w:p>
        </w:tc>
        <w:tc>
          <w:tcPr>
            <w:tcW w:w="2453" w:type="dxa"/>
          </w:tcPr>
          <w:p w:rsidR="00067883" w:rsidRDefault="00067883" w:rsidP="00A1445E">
            <w:pPr>
              <w:pStyle w:val="ConsPlusNormal"/>
            </w:pPr>
            <w:r>
              <w:t>Минстрой России</w:t>
            </w:r>
          </w:p>
        </w:tc>
        <w:tc>
          <w:tcPr>
            <w:tcW w:w="1231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1991,66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1400,14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591,52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1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3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6" w:type="dxa"/>
            <w:vMerge w:val="restart"/>
          </w:tcPr>
          <w:p w:rsidR="00067883" w:rsidRDefault="00067883" w:rsidP="00A1445E">
            <w:pPr>
              <w:pStyle w:val="ConsPlusNormal"/>
            </w:pPr>
            <w:r>
              <w:t>завершена модернизация 2 объектов коммунальной инфраструктуры</w:t>
            </w:r>
          </w:p>
        </w:tc>
      </w:tr>
      <w:tr w:rsidR="00067883" w:rsidTr="00966535">
        <w:tc>
          <w:tcPr>
            <w:tcW w:w="2452" w:type="dxa"/>
          </w:tcPr>
          <w:p w:rsidR="00067883" w:rsidRDefault="00067883" w:rsidP="00A1445E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2453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231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231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103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816" w:type="dxa"/>
            <w:vMerge/>
          </w:tcPr>
          <w:p w:rsidR="00067883" w:rsidRDefault="00067883" w:rsidP="00A1445E">
            <w:pPr>
              <w:pStyle w:val="ConsPlusNormal"/>
            </w:pPr>
          </w:p>
        </w:tc>
      </w:tr>
      <w:tr w:rsidR="00067883" w:rsidTr="00966535">
        <w:tc>
          <w:tcPr>
            <w:tcW w:w="2452" w:type="dxa"/>
          </w:tcPr>
          <w:p w:rsidR="00067883" w:rsidRDefault="00067883" w:rsidP="00A1445E">
            <w:pPr>
              <w:pStyle w:val="ConsPlusNormal"/>
              <w:ind w:left="283"/>
            </w:pPr>
            <w:r>
              <w:t>федеральный бюджет - прочие нужды</w:t>
            </w:r>
          </w:p>
        </w:tc>
        <w:tc>
          <w:tcPr>
            <w:tcW w:w="2453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231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995,76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295,76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1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3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6" w:type="dxa"/>
          </w:tcPr>
          <w:p w:rsidR="00067883" w:rsidRDefault="00067883" w:rsidP="00A1445E">
            <w:pPr>
              <w:pStyle w:val="ConsPlusNormal"/>
            </w:pPr>
          </w:p>
        </w:tc>
      </w:tr>
      <w:tr w:rsidR="00067883" w:rsidTr="00966535">
        <w:tc>
          <w:tcPr>
            <w:tcW w:w="2452" w:type="dxa"/>
          </w:tcPr>
          <w:p w:rsidR="00067883" w:rsidRDefault="00067883" w:rsidP="00A1445E">
            <w:pPr>
              <w:pStyle w:val="ConsPlusNormal"/>
              <w:ind w:left="283"/>
            </w:pPr>
            <w:r>
              <w:t>бюджеты субъектов Российской Федерации - прочие нужды</w:t>
            </w:r>
          </w:p>
        </w:tc>
        <w:tc>
          <w:tcPr>
            <w:tcW w:w="2453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231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973,06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677,3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295,76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1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3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6" w:type="dxa"/>
          </w:tcPr>
          <w:p w:rsidR="00067883" w:rsidRDefault="00067883" w:rsidP="00A1445E">
            <w:pPr>
              <w:pStyle w:val="ConsPlusNormal"/>
            </w:pPr>
          </w:p>
        </w:tc>
      </w:tr>
      <w:tr w:rsidR="00067883" w:rsidTr="00966535">
        <w:tc>
          <w:tcPr>
            <w:tcW w:w="2452" w:type="dxa"/>
          </w:tcPr>
          <w:p w:rsidR="00067883" w:rsidRDefault="00067883" w:rsidP="00A1445E">
            <w:pPr>
              <w:pStyle w:val="ConsPlusNormal"/>
              <w:ind w:left="283"/>
            </w:pPr>
            <w:r>
              <w:t>внебюджетные источники - прочие нужды</w:t>
            </w:r>
          </w:p>
        </w:tc>
        <w:tc>
          <w:tcPr>
            <w:tcW w:w="2453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231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22,84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22,84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1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3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6" w:type="dxa"/>
          </w:tcPr>
          <w:p w:rsidR="00067883" w:rsidRDefault="00067883" w:rsidP="00A1445E">
            <w:pPr>
              <w:pStyle w:val="ConsPlusNormal"/>
            </w:pPr>
          </w:p>
        </w:tc>
      </w:tr>
      <w:tr w:rsidR="00067883" w:rsidTr="00966535">
        <w:tc>
          <w:tcPr>
            <w:tcW w:w="2452" w:type="dxa"/>
          </w:tcPr>
          <w:p w:rsidR="00067883" w:rsidRDefault="00067883" w:rsidP="00A1445E">
            <w:pPr>
              <w:pStyle w:val="ConsPlusNormal"/>
            </w:pPr>
            <w:r>
              <w:t>VI. Управление реализацией Программы - всего</w:t>
            </w:r>
          </w:p>
        </w:tc>
        <w:tc>
          <w:tcPr>
            <w:tcW w:w="2453" w:type="dxa"/>
          </w:tcPr>
          <w:p w:rsidR="00067883" w:rsidRDefault="00067883" w:rsidP="00A1445E">
            <w:pPr>
              <w:pStyle w:val="ConsPlusNormal"/>
            </w:pPr>
            <w:r>
              <w:t>Минстрой России</w:t>
            </w:r>
          </w:p>
        </w:tc>
        <w:tc>
          <w:tcPr>
            <w:tcW w:w="1231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675,11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106,82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99,6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106,53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106,53</w:t>
            </w:r>
          </w:p>
        </w:tc>
        <w:tc>
          <w:tcPr>
            <w:tcW w:w="1231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106,52</w:t>
            </w:r>
          </w:p>
        </w:tc>
        <w:tc>
          <w:tcPr>
            <w:tcW w:w="1103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149,11</w:t>
            </w:r>
          </w:p>
        </w:tc>
        <w:tc>
          <w:tcPr>
            <w:tcW w:w="1816" w:type="dxa"/>
          </w:tcPr>
          <w:p w:rsidR="00067883" w:rsidRDefault="00067883" w:rsidP="00A1445E">
            <w:pPr>
              <w:pStyle w:val="ConsPlusNormal"/>
            </w:pPr>
          </w:p>
        </w:tc>
      </w:tr>
      <w:tr w:rsidR="00067883" w:rsidTr="00966535">
        <w:tc>
          <w:tcPr>
            <w:tcW w:w="2452" w:type="dxa"/>
          </w:tcPr>
          <w:p w:rsidR="00067883" w:rsidRDefault="00067883" w:rsidP="00A1445E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2453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231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231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103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816" w:type="dxa"/>
          </w:tcPr>
          <w:p w:rsidR="00067883" w:rsidRDefault="00067883" w:rsidP="00A1445E">
            <w:pPr>
              <w:pStyle w:val="ConsPlusNormal"/>
            </w:pPr>
          </w:p>
        </w:tc>
      </w:tr>
      <w:tr w:rsidR="00067883" w:rsidTr="00966535">
        <w:tc>
          <w:tcPr>
            <w:tcW w:w="2452" w:type="dxa"/>
          </w:tcPr>
          <w:p w:rsidR="00067883" w:rsidRDefault="00067883" w:rsidP="00A1445E">
            <w:pPr>
              <w:pStyle w:val="ConsPlusNormal"/>
              <w:ind w:left="283"/>
            </w:pPr>
            <w:r>
              <w:lastRenderedPageBreak/>
              <w:t>федеральный бюджет - прочие нужды</w:t>
            </w:r>
          </w:p>
        </w:tc>
        <w:tc>
          <w:tcPr>
            <w:tcW w:w="2453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231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675,11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106,82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99,6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106,53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106,53</w:t>
            </w:r>
          </w:p>
        </w:tc>
        <w:tc>
          <w:tcPr>
            <w:tcW w:w="1231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106,52</w:t>
            </w:r>
          </w:p>
        </w:tc>
        <w:tc>
          <w:tcPr>
            <w:tcW w:w="1103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149,11</w:t>
            </w:r>
          </w:p>
        </w:tc>
        <w:tc>
          <w:tcPr>
            <w:tcW w:w="1816" w:type="dxa"/>
          </w:tcPr>
          <w:p w:rsidR="00067883" w:rsidRDefault="00067883" w:rsidP="00A1445E">
            <w:pPr>
              <w:pStyle w:val="ConsPlusNormal"/>
            </w:pPr>
          </w:p>
        </w:tc>
      </w:tr>
      <w:tr w:rsidR="00067883" w:rsidTr="00966535">
        <w:tc>
          <w:tcPr>
            <w:tcW w:w="2452" w:type="dxa"/>
          </w:tcPr>
          <w:p w:rsidR="00067883" w:rsidRDefault="00067883" w:rsidP="00A1445E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2453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231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565295,41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66026,36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68366,61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73609,75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103779,8</w:t>
            </w:r>
          </w:p>
        </w:tc>
        <w:tc>
          <w:tcPr>
            <w:tcW w:w="1231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103293,39</w:t>
            </w:r>
          </w:p>
        </w:tc>
        <w:tc>
          <w:tcPr>
            <w:tcW w:w="1103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150219,5</w:t>
            </w:r>
          </w:p>
        </w:tc>
        <w:tc>
          <w:tcPr>
            <w:tcW w:w="1816" w:type="dxa"/>
          </w:tcPr>
          <w:p w:rsidR="00067883" w:rsidRDefault="00067883" w:rsidP="00A1445E">
            <w:pPr>
              <w:pStyle w:val="ConsPlusNormal"/>
            </w:pPr>
          </w:p>
        </w:tc>
      </w:tr>
      <w:tr w:rsidR="00067883" w:rsidTr="00966535">
        <w:tc>
          <w:tcPr>
            <w:tcW w:w="2452" w:type="dxa"/>
          </w:tcPr>
          <w:p w:rsidR="00067883" w:rsidRDefault="00067883" w:rsidP="00A1445E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2453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231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231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103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816" w:type="dxa"/>
          </w:tcPr>
          <w:p w:rsidR="00067883" w:rsidRDefault="00067883" w:rsidP="00A1445E">
            <w:pPr>
              <w:pStyle w:val="ConsPlusNormal"/>
            </w:pPr>
          </w:p>
        </w:tc>
      </w:tr>
      <w:tr w:rsidR="00067883" w:rsidTr="00966535">
        <w:tc>
          <w:tcPr>
            <w:tcW w:w="2452" w:type="dxa"/>
          </w:tcPr>
          <w:p w:rsidR="00067883" w:rsidRDefault="00067883" w:rsidP="00A1445E">
            <w:pPr>
              <w:pStyle w:val="ConsPlusNormal"/>
              <w:ind w:left="283"/>
            </w:pPr>
            <w:r>
              <w:t>федеральный бюджет - всего</w:t>
            </w:r>
          </w:p>
        </w:tc>
        <w:tc>
          <w:tcPr>
            <w:tcW w:w="2453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231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308959,05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31501,17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39188,13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53429,05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51437,47</w:t>
            </w:r>
          </w:p>
        </w:tc>
        <w:tc>
          <w:tcPr>
            <w:tcW w:w="1231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50951,06</w:t>
            </w:r>
          </w:p>
        </w:tc>
        <w:tc>
          <w:tcPr>
            <w:tcW w:w="1103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82452,17</w:t>
            </w:r>
          </w:p>
        </w:tc>
        <w:tc>
          <w:tcPr>
            <w:tcW w:w="1816" w:type="dxa"/>
          </w:tcPr>
          <w:p w:rsidR="00067883" w:rsidRDefault="00067883" w:rsidP="00A1445E">
            <w:pPr>
              <w:pStyle w:val="ConsPlusNormal"/>
            </w:pPr>
          </w:p>
        </w:tc>
      </w:tr>
      <w:tr w:rsidR="00067883" w:rsidTr="00966535">
        <w:tc>
          <w:tcPr>
            <w:tcW w:w="2452" w:type="dxa"/>
          </w:tcPr>
          <w:p w:rsidR="00067883" w:rsidRDefault="00067883" w:rsidP="00A1445E">
            <w:pPr>
              <w:pStyle w:val="ConsPlusNormal"/>
              <w:ind w:left="567"/>
            </w:pPr>
            <w:r>
              <w:t>в том числе:</w:t>
            </w:r>
          </w:p>
        </w:tc>
        <w:tc>
          <w:tcPr>
            <w:tcW w:w="2453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231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231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103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816" w:type="dxa"/>
          </w:tcPr>
          <w:p w:rsidR="00067883" w:rsidRDefault="00067883" w:rsidP="00A1445E">
            <w:pPr>
              <w:pStyle w:val="ConsPlusNormal"/>
            </w:pPr>
          </w:p>
        </w:tc>
      </w:tr>
      <w:tr w:rsidR="00067883" w:rsidTr="00966535">
        <w:tc>
          <w:tcPr>
            <w:tcW w:w="2452" w:type="dxa"/>
          </w:tcPr>
          <w:p w:rsidR="00067883" w:rsidRDefault="00067883" w:rsidP="00A1445E">
            <w:pPr>
              <w:pStyle w:val="ConsPlusNormal"/>
              <w:ind w:left="567"/>
            </w:pPr>
            <w:r>
              <w:t>капитальные вложения - всего</w:t>
            </w:r>
          </w:p>
        </w:tc>
        <w:tc>
          <w:tcPr>
            <w:tcW w:w="2453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231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10403,76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2460,29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1456,38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1369,73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1326,47</w:t>
            </w:r>
          </w:p>
        </w:tc>
        <w:tc>
          <w:tcPr>
            <w:tcW w:w="1231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1297,64</w:t>
            </w:r>
          </w:p>
        </w:tc>
        <w:tc>
          <w:tcPr>
            <w:tcW w:w="1103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2493,25</w:t>
            </w:r>
          </w:p>
        </w:tc>
        <w:tc>
          <w:tcPr>
            <w:tcW w:w="1816" w:type="dxa"/>
          </w:tcPr>
          <w:p w:rsidR="00067883" w:rsidRDefault="00067883" w:rsidP="00A1445E">
            <w:pPr>
              <w:pStyle w:val="ConsPlusNormal"/>
            </w:pPr>
          </w:p>
        </w:tc>
      </w:tr>
      <w:tr w:rsidR="00067883" w:rsidTr="00966535">
        <w:tc>
          <w:tcPr>
            <w:tcW w:w="2452" w:type="dxa"/>
          </w:tcPr>
          <w:p w:rsidR="00067883" w:rsidRDefault="00067883" w:rsidP="00A1445E">
            <w:pPr>
              <w:pStyle w:val="ConsPlusNormal"/>
              <w:ind w:left="850"/>
            </w:pPr>
            <w:r>
              <w:t>из них:</w:t>
            </w:r>
          </w:p>
        </w:tc>
        <w:tc>
          <w:tcPr>
            <w:tcW w:w="2453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231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231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103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816" w:type="dxa"/>
          </w:tcPr>
          <w:p w:rsidR="00067883" w:rsidRDefault="00067883" w:rsidP="00A1445E">
            <w:pPr>
              <w:pStyle w:val="ConsPlusNormal"/>
            </w:pPr>
          </w:p>
        </w:tc>
      </w:tr>
      <w:tr w:rsidR="00067883" w:rsidTr="00966535">
        <w:tc>
          <w:tcPr>
            <w:tcW w:w="2452" w:type="dxa"/>
          </w:tcPr>
          <w:p w:rsidR="00067883" w:rsidRDefault="00067883" w:rsidP="00A1445E">
            <w:pPr>
              <w:pStyle w:val="ConsPlusNormal"/>
              <w:ind w:left="850"/>
            </w:pPr>
            <w:r>
              <w:t>бюджетные инвестиции</w:t>
            </w:r>
          </w:p>
        </w:tc>
        <w:tc>
          <w:tcPr>
            <w:tcW w:w="2453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231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10246,55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2303,08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1456,38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1369,73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1326,47</w:t>
            </w:r>
          </w:p>
        </w:tc>
        <w:tc>
          <w:tcPr>
            <w:tcW w:w="1231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1297,64</w:t>
            </w:r>
          </w:p>
        </w:tc>
        <w:tc>
          <w:tcPr>
            <w:tcW w:w="1103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2493,25</w:t>
            </w:r>
          </w:p>
        </w:tc>
        <w:tc>
          <w:tcPr>
            <w:tcW w:w="1816" w:type="dxa"/>
          </w:tcPr>
          <w:p w:rsidR="00067883" w:rsidRDefault="00067883" w:rsidP="00A1445E">
            <w:pPr>
              <w:pStyle w:val="ConsPlusNormal"/>
            </w:pPr>
          </w:p>
        </w:tc>
      </w:tr>
      <w:tr w:rsidR="00067883" w:rsidTr="00966535">
        <w:tc>
          <w:tcPr>
            <w:tcW w:w="2452" w:type="dxa"/>
          </w:tcPr>
          <w:p w:rsidR="00067883" w:rsidRDefault="00067883" w:rsidP="00A1445E">
            <w:pPr>
              <w:pStyle w:val="ConsPlusNormal"/>
              <w:ind w:left="850"/>
            </w:pPr>
            <w:r>
              <w:t>субсидии на осуществление капитальных вложений</w:t>
            </w:r>
          </w:p>
        </w:tc>
        <w:tc>
          <w:tcPr>
            <w:tcW w:w="2453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231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157,21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157,21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1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3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6" w:type="dxa"/>
          </w:tcPr>
          <w:p w:rsidR="00067883" w:rsidRDefault="00067883" w:rsidP="00A1445E">
            <w:pPr>
              <w:pStyle w:val="ConsPlusNormal"/>
            </w:pPr>
          </w:p>
        </w:tc>
      </w:tr>
      <w:tr w:rsidR="00067883" w:rsidTr="00966535">
        <w:tc>
          <w:tcPr>
            <w:tcW w:w="2452" w:type="dxa"/>
          </w:tcPr>
          <w:p w:rsidR="00067883" w:rsidRDefault="00067883" w:rsidP="00A1445E">
            <w:pPr>
              <w:pStyle w:val="ConsPlusNormal"/>
              <w:ind w:left="567"/>
            </w:pPr>
            <w:r>
              <w:t>прочие нужды</w:t>
            </w:r>
          </w:p>
        </w:tc>
        <w:tc>
          <w:tcPr>
            <w:tcW w:w="2453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231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298555,29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29040,88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37731,75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52059,32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50111</w:t>
            </w:r>
          </w:p>
        </w:tc>
        <w:tc>
          <w:tcPr>
            <w:tcW w:w="1231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49653,42</w:t>
            </w:r>
          </w:p>
        </w:tc>
        <w:tc>
          <w:tcPr>
            <w:tcW w:w="1103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79958,92</w:t>
            </w:r>
          </w:p>
        </w:tc>
        <w:tc>
          <w:tcPr>
            <w:tcW w:w="1816" w:type="dxa"/>
          </w:tcPr>
          <w:p w:rsidR="00067883" w:rsidRDefault="00067883" w:rsidP="00A1445E">
            <w:pPr>
              <w:pStyle w:val="ConsPlusNormal"/>
            </w:pPr>
          </w:p>
        </w:tc>
      </w:tr>
      <w:tr w:rsidR="00067883" w:rsidTr="00966535">
        <w:tc>
          <w:tcPr>
            <w:tcW w:w="2452" w:type="dxa"/>
          </w:tcPr>
          <w:p w:rsidR="00067883" w:rsidRDefault="00067883" w:rsidP="00A1445E">
            <w:pPr>
              <w:pStyle w:val="ConsPlusNormal"/>
              <w:ind w:left="283"/>
            </w:pPr>
            <w:r>
              <w:t>бюджеты субъектов Российской Федерации - прочие нужды</w:t>
            </w:r>
          </w:p>
        </w:tc>
        <w:tc>
          <w:tcPr>
            <w:tcW w:w="2453" w:type="dxa"/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231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93776,1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11428,68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8946,5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9335,12</w:t>
            </w:r>
          </w:p>
        </w:tc>
        <w:tc>
          <w:tcPr>
            <w:tcW w:w="1102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19941,69</w:t>
            </w:r>
          </w:p>
        </w:tc>
        <w:tc>
          <w:tcPr>
            <w:tcW w:w="1231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19941,69</w:t>
            </w:r>
          </w:p>
        </w:tc>
        <w:tc>
          <w:tcPr>
            <w:tcW w:w="1103" w:type="dxa"/>
          </w:tcPr>
          <w:p w:rsidR="00067883" w:rsidRDefault="00067883" w:rsidP="00A1445E">
            <w:pPr>
              <w:pStyle w:val="ConsPlusNormal"/>
              <w:jc w:val="center"/>
            </w:pPr>
            <w:r>
              <w:t>24182,42</w:t>
            </w:r>
          </w:p>
        </w:tc>
        <w:tc>
          <w:tcPr>
            <w:tcW w:w="1816" w:type="dxa"/>
          </w:tcPr>
          <w:p w:rsidR="00067883" w:rsidRDefault="00067883" w:rsidP="00A1445E">
            <w:pPr>
              <w:pStyle w:val="ConsPlusNormal"/>
            </w:pPr>
          </w:p>
        </w:tc>
      </w:tr>
      <w:tr w:rsidR="00067883" w:rsidTr="00966535">
        <w:tc>
          <w:tcPr>
            <w:tcW w:w="2452" w:type="dxa"/>
            <w:tcBorders>
              <w:bottom w:val="single" w:sz="4" w:space="0" w:color="auto"/>
            </w:tcBorders>
          </w:tcPr>
          <w:p w:rsidR="00067883" w:rsidRDefault="00067883" w:rsidP="00A1445E">
            <w:pPr>
              <w:pStyle w:val="ConsPlusNormal"/>
              <w:ind w:left="283"/>
            </w:pPr>
            <w:r>
              <w:t xml:space="preserve">внебюджетные </w:t>
            </w:r>
            <w:r>
              <w:lastRenderedPageBreak/>
              <w:t>источники - прочие нужды</w:t>
            </w: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067883" w:rsidRDefault="00067883" w:rsidP="00A1445E">
            <w:pPr>
              <w:pStyle w:val="ConsPlusNormal"/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067883" w:rsidRDefault="00067883" w:rsidP="00A1445E">
            <w:pPr>
              <w:pStyle w:val="ConsPlusNormal"/>
              <w:jc w:val="center"/>
            </w:pPr>
            <w:r>
              <w:t>162560,26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067883" w:rsidRDefault="00067883" w:rsidP="00A1445E">
            <w:pPr>
              <w:pStyle w:val="ConsPlusNormal"/>
              <w:jc w:val="center"/>
            </w:pPr>
            <w:r>
              <w:t>23096,51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067883" w:rsidRDefault="00067883" w:rsidP="00A1445E">
            <w:pPr>
              <w:pStyle w:val="ConsPlusNormal"/>
              <w:jc w:val="center"/>
            </w:pPr>
            <w:r>
              <w:t>20231,98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067883" w:rsidRDefault="00067883" w:rsidP="00A1445E">
            <w:pPr>
              <w:pStyle w:val="ConsPlusNormal"/>
              <w:jc w:val="center"/>
            </w:pPr>
            <w:r>
              <w:t>10845,58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067883" w:rsidRDefault="00067883" w:rsidP="00A1445E">
            <w:pPr>
              <w:pStyle w:val="ConsPlusNormal"/>
              <w:jc w:val="center"/>
            </w:pPr>
            <w:r>
              <w:t>32400,64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067883" w:rsidRDefault="00067883" w:rsidP="00A1445E">
            <w:pPr>
              <w:pStyle w:val="ConsPlusNormal"/>
              <w:jc w:val="center"/>
            </w:pPr>
            <w:r>
              <w:t>32400,64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067883" w:rsidRDefault="00067883" w:rsidP="00A1445E">
            <w:pPr>
              <w:pStyle w:val="ConsPlusNormal"/>
              <w:jc w:val="center"/>
            </w:pPr>
            <w:r>
              <w:t>43584,91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067883" w:rsidRDefault="00067883" w:rsidP="00A1445E">
            <w:pPr>
              <w:pStyle w:val="ConsPlusNormal"/>
            </w:pPr>
          </w:p>
        </w:tc>
      </w:tr>
    </w:tbl>
    <w:p w:rsidR="00966535" w:rsidRDefault="00966535" w:rsidP="00966535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966535" w:rsidRDefault="00966535" w:rsidP="00966535">
      <w:pPr>
        <w:pStyle w:val="ConsPlusNormal"/>
        <w:ind w:firstLine="540"/>
        <w:jc w:val="both"/>
      </w:pPr>
      <w:bookmarkStart w:id="1" w:name="Par794"/>
      <w:bookmarkEnd w:id="1"/>
      <w:r>
        <w:t>&lt;*&gt; Объемы финансирования подпрограммы в 2018 - 2020 годах указаны согласно паспорту приоритетного проекта "Ипотека и арендное жилье", утвержденному Советом при Президенте Российской Федерации по стратегическому развитию и приоритетным проектам.</w:t>
      </w:r>
    </w:p>
    <w:p w:rsidR="000F107B" w:rsidRDefault="000F107B">
      <w:bookmarkStart w:id="2" w:name="_GoBack"/>
      <w:bookmarkEnd w:id="2"/>
    </w:p>
    <w:sectPr w:rsidR="000F107B" w:rsidSect="0006788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D82" w:rsidRDefault="00CE5D82">
      <w:r>
        <w:separator/>
      </w:r>
    </w:p>
  </w:endnote>
  <w:endnote w:type="continuationSeparator" w:id="0">
    <w:p w:rsidR="00CE5D82" w:rsidRDefault="00CE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D82" w:rsidRDefault="00CE5D82">
      <w:r>
        <w:separator/>
      </w:r>
    </w:p>
  </w:footnote>
  <w:footnote w:type="continuationSeparator" w:id="0">
    <w:p w:rsidR="00CE5D82" w:rsidRDefault="00CE5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83"/>
    <w:rsid w:val="00067883"/>
    <w:rsid w:val="000F107B"/>
    <w:rsid w:val="00966535"/>
    <w:rsid w:val="00CE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7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7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758</Words>
  <Characters>4322</Characters>
  <Application>Microsoft Office Word</Application>
  <DocSecurity>0</DocSecurity>
  <Lines>36</Lines>
  <Paragraphs>10</Paragraphs>
  <ScaleCrop>false</ScaleCrop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2017-06-13T17:44:00Z</dcterms:created>
  <dcterms:modified xsi:type="dcterms:W3CDTF">2017-06-13T17:52:00Z</dcterms:modified>
</cp:coreProperties>
</file>